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BA641" w14:textId="77777777" w:rsidR="00D47702" w:rsidRDefault="00D47702" w:rsidP="00D47702">
      <w:pPr>
        <w:rPr>
          <w:b/>
          <w:bCs/>
          <w:color w:val="00B050"/>
          <w:sz w:val="48"/>
          <w:szCs w:val="48"/>
        </w:rPr>
      </w:pPr>
      <w:r>
        <w:rPr>
          <w:b/>
          <w:bCs/>
          <w:color w:val="00B050"/>
          <w:sz w:val="48"/>
          <w:szCs w:val="48"/>
        </w:rPr>
        <w:t xml:space="preserve">AURIS MICROSUCTION EAR WAX REMOVAL </w:t>
      </w:r>
    </w:p>
    <w:p w14:paraId="5C75E7D9" w14:textId="77777777" w:rsidR="00D47702" w:rsidRDefault="00D47702" w:rsidP="00D47702">
      <w:pPr>
        <w:rPr>
          <w:b/>
          <w:bCs/>
          <w:color w:val="000000" w:themeColor="text1"/>
          <w:sz w:val="48"/>
          <w:szCs w:val="48"/>
        </w:rPr>
      </w:pPr>
      <w:r w:rsidRPr="00FE32A3">
        <w:rPr>
          <w:b/>
          <w:bCs/>
          <w:color w:val="000000" w:themeColor="text1"/>
          <w:sz w:val="48"/>
          <w:szCs w:val="48"/>
        </w:rPr>
        <w:t>Safeguarding Adults Policy</w:t>
      </w:r>
    </w:p>
    <w:p w14:paraId="324C60AD" w14:textId="77777777" w:rsidR="00D47702" w:rsidRDefault="00D47702" w:rsidP="00D47702">
      <w:pPr>
        <w:rPr>
          <w:b/>
          <w:bCs/>
          <w:color w:val="000000" w:themeColor="text1"/>
          <w:sz w:val="48"/>
          <w:szCs w:val="48"/>
        </w:rPr>
      </w:pPr>
    </w:p>
    <w:p w14:paraId="37259574" w14:textId="77777777" w:rsidR="00D47702" w:rsidRDefault="00D47702" w:rsidP="00D47702">
      <w:pPr>
        <w:rPr>
          <w:b/>
          <w:bCs/>
          <w:color w:val="000000" w:themeColor="text1"/>
          <w:sz w:val="48"/>
          <w:szCs w:val="48"/>
        </w:rPr>
      </w:pPr>
      <w:r>
        <w:rPr>
          <w:b/>
          <w:bCs/>
          <w:color w:val="000000" w:themeColor="text1"/>
          <w:sz w:val="48"/>
          <w:szCs w:val="48"/>
        </w:rPr>
        <w:t>27/11/2021</w:t>
      </w:r>
    </w:p>
    <w:p w14:paraId="37E35D5B" w14:textId="77777777" w:rsidR="00D47702" w:rsidRDefault="00D47702" w:rsidP="00D47702">
      <w:pPr>
        <w:jc w:val="center"/>
        <w:rPr>
          <w:b/>
          <w:bCs/>
          <w:color w:val="000000" w:themeColor="text1"/>
          <w:sz w:val="48"/>
          <w:szCs w:val="48"/>
        </w:rPr>
      </w:pPr>
    </w:p>
    <w:p w14:paraId="28813A36" w14:textId="77777777" w:rsidR="00D47702" w:rsidRDefault="00D47702" w:rsidP="00D47702">
      <w:pPr>
        <w:jc w:val="center"/>
        <w:rPr>
          <w:b/>
          <w:bCs/>
          <w:color w:val="000000" w:themeColor="text1"/>
          <w:sz w:val="48"/>
          <w:szCs w:val="48"/>
        </w:rPr>
      </w:pPr>
    </w:p>
    <w:p w14:paraId="00A2EE68" w14:textId="77777777" w:rsidR="00D47702" w:rsidRDefault="00D47702" w:rsidP="00D47702">
      <w:pPr>
        <w:jc w:val="center"/>
        <w:rPr>
          <w:b/>
          <w:bCs/>
          <w:color w:val="000000" w:themeColor="text1"/>
          <w:sz w:val="48"/>
          <w:szCs w:val="48"/>
        </w:rPr>
      </w:pPr>
    </w:p>
    <w:p w14:paraId="05A0B585" w14:textId="77777777" w:rsidR="00D47702" w:rsidRDefault="00D47702" w:rsidP="00D47702">
      <w:pPr>
        <w:jc w:val="center"/>
        <w:rPr>
          <w:b/>
          <w:bCs/>
          <w:color w:val="000000" w:themeColor="text1"/>
          <w:sz w:val="48"/>
          <w:szCs w:val="48"/>
        </w:rPr>
      </w:pPr>
    </w:p>
    <w:p w14:paraId="01606977" w14:textId="77777777" w:rsidR="00D47702" w:rsidRDefault="00D47702" w:rsidP="00D47702">
      <w:pPr>
        <w:jc w:val="center"/>
        <w:rPr>
          <w:b/>
          <w:bCs/>
          <w:color w:val="000000" w:themeColor="text1"/>
          <w:sz w:val="48"/>
          <w:szCs w:val="48"/>
        </w:rPr>
      </w:pPr>
    </w:p>
    <w:p w14:paraId="6ABAB767" w14:textId="77777777" w:rsidR="00D47702" w:rsidRDefault="00D47702" w:rsidP="00D47702">
      <w:pPr>
        <w:jc w:val="center"/>
        <w:rPr>
          <w:b/>
          <w:bCs/>
          <w:color w:val="000000" w:themeColor="text1"/>
          <w:sz w:val="48"/>
          <w:szCs w:val="48"/>
        </w:rPr>
      </w:pPr>
    </w:p>
    <w:p w14:paraId="181ADBB1" w14:textId="77777777" w:rsidR="00D47702" w:rsidRDefault="00D47702" w:rsidP="00D47702">
      <w:pPr>
        <w:jc w:val="center"/>
        <w:rPr>
          <w:b/>
          <w:bCs/>
          <w:color w:val="000000" w:themeColor="text1"/>
          <w:sz w:val="48"/>
          <w:szCs w:val="48"/>
        </w:rPr>
      </w:pPr>
    </w:p>
    <w:p w14:paraId="596AC6AD" w14:textId="77777777" w:rsidR="00D47702" w:rsidRDefault="00D47702" w:rsidP="00D47702">
      <w:pPr>
        <w:jc w:val="center"/>
        <w:rPr>
          <w:b/>
          <w:bCs/>
          <w:color w:val="000000" w:themeColor="text1"/>
          <w:sz w:val="48"/>
          <w:szCs w:val="48"/>
        </w:rPr>
      </w:pPr>
    </w:p>
    <w:p w14:paraId="7054CF95" w14:textId="77777777" w:rsidR="00D47702" w:rsidRDefault="00D47702" w:rsidP="00D47702">
      <w:pPr>
        <w:jc w:val="center"/>
        <w:rPr>
          <w:b/>
          <w:bCs/>
          <w:color w:val="000000" w:themeColor="text1"/>
          <w:sz w:val="48"/>
          <w:szCs w:val="48"/>
        </w:rPr>
      </w:pPr>
    </w:p>
    <w:p w14:paraId="00AC8730" w14:textId="77777777" w:rsidR="00D47702" w:rsidRDefault="00D47702" w:rsidP="00D47702">
      <w:pPr>
        <w:jc w:val="center"/>
        <w:rPr>
          <w:b/>
          <w:bCs/>
          <w:color w:val="000000" w:themeColor="text1"/>
          <w:sz w:val="48"/>
          <w:szCs w:val="48"/>
        </w:rPr>
      </w:pPr>
    </w:p>
    <w:p w14:paraId="75CAD9E2" w14:textId="77777777" w:rsidR="00D47702" w:rsidRDefault="00D47702" w:rsidP="00D47702">
      <w:pPr>
        <w:jc w:val="center"/>
        <w:rPr>
          <w:b/>
          <w:bCs/>
          <w:color w:val="000000" w:themeColor="text1"/>
          <w:sz w:val="48"/>
          <w:szCs w:val="48"/>
        </w:rPr>
      </w:pPr>
    </w:p>
    <w:p w14:paraId="02159BB5" w14:textId="77777777" w:rsidR="00D47702" w:rsidRPr="00D47702" w:rsidRDefault="00D47702" w:rsidP="00D47702">
      <w:pPr>
        <w:jc w:val="center"/>
        <w:rPr>
          <w:b/>
          <w:bCs/>
          <w:color w:val="000000" w:themeColor="text1"/>
          <w:sz w:val="28"/>
          <w:szCs w:val="28"/>
        </w:rPr>
      </w:pPr>
    </w:p>
    <w:p w14:paraId="12031D4A" w14:textId="77777777" w:rsidR="00D47702" w:rsidRPr="00D47702" w:rsidRDefault="00D47702" w:rsidP="00D47702">
      <w:pPr>
        <w:spacing w:after="0"/>
        <w:rPr>
          <w:rFonts w:ascii="Arial" w:hAnsi="Arial" w:cs="Arial"/>
          <w:i/>
          <w:iCs/>
          <w:sz w:val="28"/>
          <w:szCs w:val="28"/>
        </w:rPr>
      </w:pPr>
      <w:r w:rsidRPr="00D47702">
        <w:rPr>
          <w:rFonts w:ascii="Arial" w:hAnsi="Arial" w:cs="Arial"/>
          <w:i/>
          <w:iCs/>
          <w:color w:val="000000" w:themeColor="text1"/>
          <w:sz w:val="28"/>
          <w:szCs w:val="28"/>
        </w:rPr>
        <w:t>Policy Owner: Kay Lewis</w:t>
      </w:r>
    </w:p>
    <w:p w14:paraId="1C874BA5" w14:textId="77777777" w:rsidR="00D47702" w:rsidRPr="00D47702" w:rsidRDefault="00D47702" w:rsidP="00D47702">
      <w:pPr>
        <w:spacing w:after="0"/>
        <w:rPr>
          <w:rFonts w:ascii="Arial" w:hAnsi="Arial" w:cs="Arial"/>
          <w:i/>
          <w:iCs/>
          <w:sz w:val="28"/>
          <w:szCs w:val="28"/>
        </w:rPr>
      </w:pPr>
      <w:r w:rsidRPr="00D47702">
        <w:rPr>
          <w:rFonts w:ascii="Arial" w:hAnsi="Arial" w:cs="Arial"/>
          <w:i/>
          <w:iCs/>
          <w:color w:val="000000" w:themeColor="text1"/>
          <w:sz w:val="28"/>
          <w:szCs w:val="28"/>
        </w:rPr>
        <w:t>Policy approved by: NA as sole trader</w:t>
      </w:r>
    </w:p>
    <w:p w14:paraId="0D6DC66C" w14:textId="77777777" w:rsidR="00D47702" w:rsidRPr="00D47702" w:rsidRDefault="00D47702" w:rsidP="00D47702">
      <w:pPr>
        <w:spacing w:after="0"/>
        <w:rPr>
          <w:rFonts w:ascii="Arial" w:hAnsi="Arial" w:cs="Arial"/>
          <w:i/>
          <w:iCs/>
          <w:sz w:val="28"/>
          <w:szCs w:val="28"/>
        </w:rPr>
      </w:pPr>
      <w:r w:rsidRPr="00D47702">
        <w:rPr>
          <w:rFonts w:ascii="Arial" w:hAnsi="Arial" w:cs="Arial"/>
          <w:i/>
          <w:iCs/>
          <w:color w:val="000000" w:themeColor="text1"/>
          <w:sz w:val="28"/>
          <w:szCs w:val="28"/>
        </w:rPr>
        <w:t>Date Policy approved:  as above</w:t>
      </w:r>
    </w:p>
    <w:p w14:paraId="4761C9AB" w14:textId="77777777" w:rsidR="00D47702" w:rsidRPr="00D47702" w:rsidRDefault="00D47702" w:rsidP="00D47702">
      <w:pPr>
        <w:spacing w:after="0"/>
        <w:rPr>
          <w:rFonts w:ascii="Arial" w:hAnsi="Arial" w:cs="Arial"/>
          <w:i/>
          <w:iCs/>
          <w:color w:val="00B050"/>
        </w:rPr>
      </w:pPr>
      <w:r w:rsidRPr="00D47702">
        <w:rPr>
          <w:rFonts w:ascii="Arial" w:hAnsi="Arial" w:cs="Arial"/>
          <w:i/>
          <w:iCs/>
          <w:color w:val="000000" w:themeColor="text1"/>
          <w:sz w:val="28"/>
          <w:szCs w:val="28"/>
        </w:rPr>
        <w:t>Next review Date: 27/11/2022</w:t>
      </w:r>
      <w:r w:rsidRPr="00D47702">
        <w:rPr>
          <w:rFonts w:ascii="Arial" w:hAnsi="Arial" w:cs="Arial"/>
          <w:i/>
          <w:iCs/>
          <w:color w:val="00B050"/>
        </w:rPr>
        <w:br w:type="page"/>
      </w:r>
    </w:p>
    <w:p w14:paraId="0D8273F3" w14:textId="77777777" w:rsidR="00D47702" w:rsidRPr="00D47702" w:rsidRDefault="00D47702" w:rsidP="00D47702">
      <w:pPr>
        <w:keepNext/>
        <w:keepLines/>
        <w:spacing w:before="40" w:after="0"/>
        <w:outlineLvl w:val="1"/>
        <w:rPr>
          <w:rFonts w:ascii="Arial" w:eastAsiaTheme="majorEastAsia" w:hAnsi="Arial" w:cs="Arial"/>
          <w:b/>
          <w:color w:val="000000" w:themeColor="text1"/>
          <w:sz w:val="28"/>
          <w:szCs w:val="28"/>
        </w:rPr>
      </w:pPr>
      <w:bookmarkStart w:id="0" w:name="_Toc32921896"/>
      <w:bookmarkStart w:id="1" w:name="_Toc39594994"/>
      <w:bookmarkStart w:id="2" w:name="_Toc52443668"/>
      <w:r w:rsidRPr="00D47702">
        <w:rPr>
          <w:rFonts w:ascii="Arial" w:eastAsiaTheme="majorEastAsia" w:hAnsi="Arial" w:cs="Arial"/>
          <w:b/>
          <w:color w:val="000000" w:themeColor="text1"/>
          <w:sz w:val="28"/>
          <w:szCs w:val="28"/>
        </w:rPr>
        <w:lastRenderedPageBreak/>
        <w:t>Introduction</w:t>
      </w:r>
      <w:bookmarkEnd w:id="0"/>
      <w:bookmarkEnd w:id="1"/>
      <w:bookmarkEnd w:id="2"/>
    </w:p>
    <w:p w14:paraId="60A6E80C" w14:textId="77777777" w:rsidR="00D47702" w:rsidRPr="00D47702" w:rsidRDefault="00D47702" w:rsidP="00D47702">
      <w:pPr>
        <w:rPr>
          <w:rFonts w:ascii="Arial" w:hAnsi="Arial" w:cs="Arial"/>
          <w:sz w:val="28"/>
          <w:szCs w:val="28"/>
        </w:rPr>
      </w:pPr>
    </w:p>
    <w:p w14:paraId="7E210C17" w14:textId="35A0567A" w:rsidR="00D47702" w:rsidRPr="00D47702" w:rsidRDefault="00D47702" w:rsidP="00D47702">
      <w:pPr>
        <w:rPr>
          <w:rFonts w:ascii="Arial" w:hAnsi="Arial" w:cs="Arial"/>
          <w:sz w:val="28"/>
          <w:szCs w:val="28"/>
        </w:rPr>
      </w:pPr>
      <w:r w:rsidRPr="00D47702">
        <w:rPr>
          <w:rFonts w:ascii="Arial" w:hAnsi="Arial" w:cs="Arial"/>
          <w:sz w:val="28"/>
          <w:szCs w:val="28"/>
        </w:rPr>
        <w:t>Kay Lewis is a Registered Nurse with over forty years of experience, is Registered with the Nursing midwifery council NMC and Royal college of Nursing RCN. Kay has been trained in the procedure of microsuction ear wax removal, by the Rotherham E</w:t>
      </w:r>
      <w:r w:rsidR="006245D4">
        <w:rPr>
          <w:rFonts w:ascii="Arial" w:hAnsi="Arial" w:cs="Arial"/>
          <w:sz w:val="28"/>
          <w:szCs w:val="28"/>
        </w:rPr>
        <w:t xml:space="preserve">ar Care </w:t>
      </w:r>
      <w:r w:rsidR="004310CE">
        <w:rPr>
          <w:rFonts w:ascii="Arial" w:hAnsi="Arial" w:cs="Arial"/>
          <w:sz w:val="28"/>
          <w:szCs w:val="28"/>
        </w:rPr>
        <w:t>service</w:t>
      </w:r>
      <w:r w:rsidRPr="00D47702">
        <w:rPr>
          <w:rFonts w:ascii="Arial" w:hAnsi="Arial" w:cs="Arial"/>
          <w:sz w:val="28"/>
          <w:szCs w:val="28"/>
        </w:rPr>
        <w:t>.</w:t>
      </w:r>
    </w:p>
    <w:p w14:paraId="54D9D899" w14:textId="77777777" w:rsidR="00D47702" w:rsidRPr="00D47702" w:rsidRDefault="00D47702" w:rsidP="00D47702">
      <w:pPr>
        <w:rPr>
          <w:rFonts w:ascii="Arial" w:hAnsi="Arial" w:cs="Arial"/>
          <w:sz w:val="28"/>
          <w:szCs w:val="28"/>
        </w:rPr>
      </w:pPr>
      <w:r w:rsidRPr="00D47702">
        <w:rPr>
          <w:rFonts w:ascii="Arial" w:hAnsi="Arial" w:cs="Arial"/>
          <w:sz w:val="28"/>
          <w:szCs w:val="28"/>
        </w:rPr>
        <w:t xml:space="preserve">Kay has extensive qualifications in minor illness, physiology and physical examination, diabetes, respiratory </w:t>
      </w:r>
      <w:proofErr w:type="gramStart"/>
      <w:r w:rsidRPr="00D47702">
        <w:rPr>
          <w:rFonts w:ascii="Arial" w:hAnsi="Arial" w:cs="Arial"/>
          <w:sz w:val="28"/>
          <w:szCs w:val="28"/>
        </w:rPr>
        <w:t>health</w:t>
      </w:r>
      <w:proofErr w:type="gramEnd"/>
      <w:r w:rsidRPr="00D47702">
        <w:rPr>
          <w:rFonts w:ascii="Arial" w:hAnsi="Arial" w:cs="Arial"/>
          <w:sz w:val="28"/>
          <w:szCs w:val="28"/>
        </w:rPr>
        <w:t xml:space="preserve"> and chronic disease. </w:t>
      </w:r>
    </w:p>
    <w:p w14:paraId="4457445E" w14:textId="77777777" w:rsidR="00D47702" w:rsidRPr="00D47702" w:rsidRDefault="00D47702" w:rsidP="00D47702">
      <w:pPr>
        <w:rPr>
          <w:rFonts w:ascii="Arial" w:hAnsi="Arial" w:cs="Arial"/>
          <w:sz w:val="28"/>
          <w:szCs w:val="28"/>
        </w:rPr>
      </w:pPr>
      <w:r w:rsidRPr="00D47702">
        <w:rPr>
          <w:rFonts w:ascii="Arial" w:hAnsi="Arial" w:cs="Arial"/>
          <w:sz w:val="28"/>
          <w:szCs w:val="28"/>
        </w:rPr>
        <w:t>Ear wax removal is no longer available at GP surgeries, however the Welsh Assembly Governm</w:t>
      </w:r>
      <w:r>
        <w:rPr>
          <w:rFonts w:ascii="Arial" w:hAnsi="Arial" w:cs="Arial"/>
          <w:sz w:val="28"/>
          <w:szCs w:val="28"/>
        </w:rPr>
        <w:t>ent have issued a statement</w:t>
      </w:r>
      <w:r w:rsidRPr="00D47702">
        <w:rPr>
          <w:rFonts w:ascii="Arial" w:hAnsi="Arial" w:cs="Arial"/>
          <w:sz w:val="28"/>
          <w:szCs w:val="28"/>
        </w:rPr>
        <w:t>,</w:t>
      </w:r>
      <w:r>
        <w:rPr>
          <w:rFonts w:ascii="Arial" w:hAnsi="Arial" w:cs="Arial"/>
          <w:sz w:val="28"/>
          <w:szCs w:val="28"/>
        </w:rPr>
        <w:t xml:space="preserve"> </w:t>
      </w:r>
      <w:r w:rsidRPr="00D47702">
        <w:rPr>
          <w:rFonts w:ascii="Arial" w:hAnsi="Arial" w:cs="Arial"/>
          <w:sz w:val="28"/>
          <w:szCs w:val="28"/>
        </w:rPr>
        <w:t xml:space="preserve">that the service  the service will be resumed, run by audiology and will be made available in primary care. </w:t>
      </w:r>
    </w:p>
    <w:p w14:paraId="62E69B5E" w14:textId="77777777" w:rsidR="00D47702" w:rsidRPr="00D47702" w:rsidRDefault="00D47702" w:rsidP="00D47702">
      <w:pPr>
        <w:rPr>
          <w:rFonts w:ascii="Arial" w:hAnsi="Arial" w:cs="Arial"/>
          <w:sz w:val="28"/>
          <w:szCs w:val="28"/>
        </w:rPr>
      </w:pPr>
      <w:r w:rsidRPr="00D47702">
        <w:rPr>
          <w:rFonts w:ascii="Arial" w:hAnsi="Arial" w:cs="Arial"/>
          <w:sz w:val="28"/>
          <w:szCs w:val="28"/>
        </w:rPr>
        <w:t>https://gov.wales/ear-wax-management-primary-and-community-care-pathway-html</w:t>
      </w:r>
    </w:p>
    <w:p w14:paraId="43E36174" w14:textId="77777777" w:rsidR="00D47702" w:rsidRPr="00D47702" w:rsidRDefault="00D47702" w:rsidP="00D47702">
      <w:pPr>
        <w:rPr>
          <w:rFonts w:ascii="Arial" w:hAnsi="Arial" w:cs="Arial"/>
          <w:sz w:val="28"/>
          <w:szCs w:val="28"/>
        </w:rPr>
      </w:pPr>
      <w:r w:rsidRPr="00D47702">
        <w:rPr>
          <w:rFonts w:ascii="Arial" w:hAnsi="Arial" w:cs="Arial"/>
          <w:sz w:val="28"/>
          <w:szCs w:val="28"/>
        </w:rPr>
        <w:t xml:space="preserve">In the meantime, Kay has set up a small independent ear wax removal service: AURIS MICROSUCTION </w:t>
      </w:r>
      <w:r w:rsidR="00E52D33">
        <w:rPr>
          <w:rFonts w:ascii="Arial" w:hAnsi="Arial" w:cs="Arial"/>
          <w:sz w:val="28"/>
          <w:szCs w:val="28"/>
        </w:rPr>
        <w:t>providing</w:t>
      </w:r>
      <w:r w:rsidRPr="00D47702">
        <w:rPr>
          <w:rFonts w:ascii="Arial" w:hAnsi="Arial" w:cs="Arial"/>
          <w:sz w:val="28"/>
          <w:szCs w:val="28"/>
        </w:rPr>
        <w:t xml:space="preserve"> a safe method of clearing blocked ears.</w:t>
      </w:r>
      <w:r w:rsidRPr="00D47702">
        <w:rPr>
          <w:rFonts w:ascii="Arial" w:hAnsi="Arial" w:cs="Arial"/>
          <w:color w:val="00B050"/>
          <w:sz w:val="28"/>
          <w:szCs w:val="28"/>
        </w:rPr>
        <w:br/>
      </w:r>
      <w:r w:rsidRPr="00D47702">
        <w:rPr>
          <w:rFonts w:ascii="Arial" w:hAnsi="Arial" w:cs="Arial"/>
          <w:color w:val="00B050"/>
          <w:sz w:val="28"/>
          <w:szCs w:val="28"/>
        </w:rPr>
        <w:br/>
      </w:r>
      <w:r w:rsidRPr="00D47702">
        <w:rPr>
          <w:rFonts w:ascii="Arial" w:hAnsi="Arial" w:cs="Arial"/>
          <w:color w:val="000000" w:themeColor="text1"/>
          <w:sz w:val="28"/>
          <w:szCs w:val="28"/>
        </w:rPr>
        <w:t xml:space="preserve">AURIS MICROSUCTION is committed to Safeguarding Adults in line with national legislation and relevant national and local guidelines. </w:t>
      </w:r>
      <w:r w:rsidRPr="00D47702">
        <w:rPr>
          <w:rFonts w:ascii="Arial" w:hAnsi="Arial" w:cs="Arial"/>
          <w:color w:val="000000" w:themeColor="text1"/>
          <w:sz w:val="28"/>
          <w:szCs w:val="28"/>
        </w:rPr>
        <w:br/>
      </w:r>
      <w:r w:rsidRPr="00D47702">
        <w:rPr>
          <w:rFonts w:ascii="Arial" w:hAnsi="Arial" w:cs="Arial"/>
          <w:color w:val="000000" w:themeColor="text1"/>
          <w:sz w:val="28"/>
          <w:szCs w:val="28"/>
        </w:rPr>
        <w:br/>
        <w:t>We will safeguard adults</w:t>
      </w:r>
      <w:r w:rsidR="00E52D33">
        <w:rPr>
          <w:rFonts w:ascii="Arial" w:hAnsi="Arial" w:cs="Arial"/>
          <w:color w:val="000000" w:themeColor="text1"/>
          <w:sz w:val="28"/>
          <w:szCs w:val="28"/>
        </w:rPr>
        <w:t xml:space="preserve"> by ensuring that procedures</w:t>
      </w:r>
      <w:r w:rsidRPr="00D47702">
        <w:rPr>
          <w:rFonts w:ascii="Arial" w:hAnsi="Arial" w:cs="Arial"/>
          <w:color w:val="000000" w:themeColor="text1"/>
          <w:sz w:val="28"/>
          <w:szCs w:val="28"/>
        </w:rPr>
        <w:t xml:space="preserve"> are delivered in a way which keeps all adults safe. </w:t>
      </w:r>
    </w:p>
    <w:p w14:paraId="051E8619" w14:textId="77777777" w:rsidR="00D47702" w:rsidRPr="00D47702" w:rsidRDefault="00D47702" w:rsidP="00D47702">
      <w:pPr>
        <w:spacing w:after="0" w:line="240" w:lineRule="auto"/>
        <w:rPr>
          <w:rFonts w:ascii="Arial" w:hAnsi="Arial" w:cs="Arial"/>
          <w:color w:val="auto"/>
          <w:sz w:val="28"/>
          <w:szCs w:val="28"/>
        </w:rPr>
      </w:pPr>
      <w:r w:rsidRPr="00D47702">
        <w:rPr>
          <w:rFonts w:ascii="Arial" w:hAnsi="Arial" w:cs="Arial"/>
          <w:color w:val="auto"/>
          <w:sz w:val="28"/>
          <w:szCs w:val="28"/>
        </w:rPr>
        <w:br/>
        <w:t>AURIS MICROSUCTION</w:t>
      </w:r>
      <w:r w:rsidRPr="00D47702">
        <w:rPr>
          <w:rFonts w:ascii="Arial" w:hAnsi="Arial" w:cs="Arial"/>
          <w:color w:val="00B050"/>
          <w:sz w:val="28"/>
          <w:szCs w:val="28"/>
        </w:rPr>
        <w:t xml:space="preserve"> </w:t>
      </w:r>
      <w:r w:rsidRPr="00D47702">
        <w:rPr>
          <w:rFonts w:ascii="Arial" w:hAnsi="Arial" w:cs="Arial"/>
          <w:color w:val="000000" w:themeColor="text1"/>
          <w:sz w:val="28"/>
          <w:szCs w:val="28"/>
        </w:rPr>
        <w:t xml:space="preserve">is committed to creating a culture of zero-tolerance of harm to adults which necessitates: the recognition of adults who may be at risk and the circumstances which may increase risk; knowing how adult abuse, exploitation or neglect manifests itself; and being willing to report safeguarding concerns. </w:t>
      </w:r>
      <w:r w:rsidRPr="00D47702">
        <w:rPr>
          <w:rFonts w:ascii="Arial" w:hAnsi="Arial" w:cs="Arial"/>
          <w:color w:val="000000" w:themeColor="text1"/>
          <w:sz w:val="28"/>
          <w:szCs w:val="28"/>
        </w:rPr>
        <w:br/>
      </w:r>
      <w:r w:rsidRPr="00D47702">
        <w:rPr>
          <w:rFonts w:ascii="Arial" w:hAnsi="Arial" w:cs="Arial"/>
          <w:color w:val="000000" w:themeColor="text1"/>
          <w:sz w:val="28"/>
          <w:szCs w:val="28"/>
        </w:rPr>
        <w:br/>
        <w:t xml:space="preserve">This extends to recognising and reporting harm experienced anywhere, including within our activities, within other organised community or voluntary activities, in the community, in the person’s own home and in any care setting. </w:t>
      </w:r>
      <w:r w:rsidRPr="00D47702">
        <w:rPr>
          <w:rFonts w:ascii="Arial" w:hAnsi="Arial" w:cs="Arial"/>
          <w:color w:val="auto"/>
          <w:sz w:val="28"/>
          <w:szCs w:val="28"/>
        </w:rPr>
        <w:br/>
      </w:r>
      <w:r w:rsidRPr="00D47702">
        <w:rPr>
          <w:rFonts w:ascii="Arial" w:hAnsi="Arial" w:cs="Arial"/>
          <w:color w:val="00B050"/>
          <w:sz w:val="28"/>
          <w:szCs w:val="28"/>
        </w:rPr>
        <w:br/>
      </w:r>
      <w:r w:rsidRPr="00D47702">
        <w:rPr>
          <w:rFonts w:ascii="Arial" w:hAnsi="Arial" w:cs="Arial"/>
          <w:color w:val="000000" w:themeColor="text1"/>
          <w:sz w:val="28"/>
          <w:szCs w:val="28"/>
        </w:rPr>
        <w:t>AURIS MICROSUCTION is committed to best safeguarding practice and to uphold the rights of all adults to live a life free from harm from abuse, exploitation and neglect.</w:t>
      </w:r>
    </w:p>
    <w:p w14:paraId="7F0B1038" w14:textId="77777777" w:rsidR="00E52D33" w:rsidRPr="00E52D33" w:rsidRDefault="00D47702" w:rsidP="00E52D33">
      <w:pPr>
        <w:pStyle w:val="Heading2"/>
        <w:rPr>
          <w:rFonts w:ascii="Arial" w:hAnsi="Arial" w:cs="Arial"/>
          <w:b/>
          <w:color w:val="000000" w:themeColor="text1"/>
          <w:sz w:val="28"/>
          <w:szCs w:val="28"/>
        </w:rPr>
      </w:pPr>
      <w:r w:rsidRPr="00D47702">
        <w:rPr>
          <w:rFonts w:ascii="Arial" w:hAnsi="Arial" w:cs="Arial"/>
          <w:color w:val="auto"/>
          <w:sz w:val="28"/>
          <w:szCs w:val="28"/>
        </w:rPr>
        <w:br w:type="page"/>
      </w:r>
      <w:bookmarkStart w:id="3" w:name="_Toc39594995"/>
      <w:bookmarkStart w:id="4" w:name="_Toc52443669"/>
      <w:r w:rsidR="00E52D33" w:rsidRPr="00E52D33">
        <w:rPr>
          <w:rFonts w:ascii="Arial" w:hAnsi="Arial" w:cs="Arial"/>
          <w:b/>
          <w:color w:val="000000" w:themeColor="text1"/>
          <w:sz w:val="28"/>
          <w:szCs w:val="28"/>
        </w:rPr>
        <w:lastRenderedPageBreak/>
        <w:t>Policy Statement</w:t>
      </w:r>
      <w:bookmarkEnd w:id="3"/>
      <w:bookmarkEnd w:id="4"/>
    </w:p>
    <w:p w14:paraId="667A3BD0" w14:textId="77777777" w:rsidR="00E52D33" w:rsidRPr="00E52D33" w:rsidRDefault="00E52D33" w:rsidP="00E52D33">
      <w:pPr>
        <w:rPr>
          <w:rFonts w:ascii="Arial" w:hAnsi="Arial" w:cs="Arial"/>
          <w:sz w:val="28"/>
          <w:szCs w:val="28"/>
        </w:rPr>
      </w:pPr>
    </w:p>
    <w:p w14:paraId="7A5583FC" w14:textId="77777777" w:rsidR="00E52D33" w:rsidRPr="00E52D33" w:rsidRDefault="00E52D33" w:rsidP="00E52D33">
      <w:pPr>
        <w:tabs>
          <w:tab w:val="left" w:pos="4230"/>
        </w:tabs>
        <w:spacing w:after="0" w:line="240" w:lineRule="auto"/>
        <w:rPr>
          <w:rFonts w:ascii="Arial" w:hAnsi="Arial" w:cs="Arial"/>
          <w:color w:val="000000" w:themeColor="text1"/>
          <w:sz w:val="28"/>
          <w:szCs w:val="28"/>
        </w:rPr>
      </w:pPr>
      <w:r w:rsidRPr="00E52D33">
        <w:rPr>
          <w:rFonts w:ascii="Arial" w:hAnsi="Arial" w:cs="Arial"/>
          <w:color w:val="000000" w:themeColor="text1"/>
          <w:sz w:val="28"/>
          <w:szCs w:val="28"/>
        </w:rPr>
        <w:t xml:space="preserve">AURIS MICROSUCTION believes everyone has the right to live free from abuse or neglect regardless of age, ability or disability, sex, race, religion, ethnic origin, sexual orientation, marital or gender status.  </w:t>
      </w:r>
    </w:p>
    <w:p w14:paraId="3DB54A31" w14:textId="77777777" w:rsidR="00E52D33" w:rsidRDefault="00E52D33" w:rsidP="00E52D33">
      <w:pPr>
        <w:tabs>
          <w:tab w:val="left" w:pos="4230"/>
        </w:tabs>
        <w:spacing w:after="0" w:line="240" w:lineRule="auto"/>
        <w:rPr>
          <w:rFonts w:ascii="Arial" w:hAnsi="Arial" w:cs="Arial"/>
          <w:color w:val="000000" w:themeColor="text1"/>
          <w:sz w:val="28"/>
          <w:szCs w:val="28"/>
        </w:rPr>
      </w:pPr>
      <w:r w:rsidRPr="00E52D33">
        <w:rPr>
          <w:rFonts w:ascii="Arial" w:hAnsi="Arial" w:cs="Arial"/>
          <w:sz w:val="28"/>
          <w:szCs w:val="28"/>
        </w:rPr>
        <w:br/>
      </w:r>
      <w:r w:rsidRPr="00E52D33">
        <w:rPr>
          <w:rFonts w:ascii="Arial" w:hAnsi="Arial" w:cs="Arial"/>
          <w:color w:val="000000" w:themeColor="text1"/>
          <w:sz w:val="28"/>
          <w:szCs w:val="28"/>
        </w:rPr>
        <w:t>AURIS MICROSUCTION committed to creating and maintaining a safe and positive environment and an open, listening culture where people feel able to share concerns without fear of retribution.</w:t>
      </w:r>
      <w:r w:rsidRPr="00E52D33">
        <w:rPr>
          <w:rFonts w:ascii="Arial" w:hAnsi="Arial" w:cs="Arial"/>
          <w:sz w:val="28"/>
          <w:szCs w:val="28"/>
        </w:rPr>
        <w:br/>
      </w:r>
      <w:r w:rsidRPr="00E52D33">
        <w:rPr>
          <w:rFonts w:ascii="Arial" w:hAnsi="Arial" w:cs="Arial"/>
          <w:sz w:val="28"/>
          <w:szCs w:val="28"/>
        </w:rPr>
        <w:br/>
      </w:r>
      <w:r w:rsidRPr="00E52D33">
        <w:rPr>
          <w:rFonts w:ascii="Arial" w:hAnsi="Arial" w:cs="Arial"/>
          <w:color w:val="000000" w:themeColor="text1"/>
          <w:sz w:val="28"/>
          <w:szCs w:val="28"/>
        </w:rPr>
        <w:t xml:space="preserve">AURIS MICROSUCTION acknowledges that safeguarding is everybody’s responsibility and is committed to prevent abuse and neglect through safeguarding the welfare of all adults involved. </w:t>
      </w:r>
      <w:r w:rsidRPr="00E52D33">
        <w:rPr>
          <w:rFonts w:ascii="Arial" w:hAnsi="Arial" w:cs="Arial"/>
          <w:color w:val="000000" w:themeColor="text1"/>
          <w:sz w:val="28"/>
          <w:szCs w:val="28"/>
        </w:rPr>
        <w:br/>
      </w:r>
      <w:r w:rsidRPr="00E52D33">
        <w:rPr>
          <w:rFonts w:ascii="Arial" w:hAnsi="Arial" w:cs="Arial"/>
          <w:sz w:val="28"/>
          <w:szCs w:val="28"/>
        </w:rPr>
        <w:br/>
      </w:r>
      <w:r w:rsidRPr="00E52D33">
        <w:rPr>
          <w:rFonts w:ascii="Arial" w:hAnsi="Arial" w:cs="Arial"/>
          <w:color w:val="000000" w:themeColor="text1"/>
          <w:sz w:val="28"/>
          <w:szCs w:val="28"/>
        </w:rPr>
        <w:t xml:space="preserve">AURIS MICROSUCTION recognises that health, well-being, ability, disability and need for care and support can affect a person’s resilience.  We recognise that some people experience barriers, for example, to communication in raising concerns or seeking help.   We recognise that these factors can vary at different points in people’s lives. </w:t>
      </w:r>
      <w:r w:rsidRPr="00E52D33">
        <w:rPr>
          <w:rFonts w:ascii="Arial" w:hAnsi="Arial" w:cs="Arial"/>
          <w:color w:val="000000" w:themeColor="text1"/>
          <w:sz w:val="28"/>
          <w:szCs w:val="28"/>
        </w:rPr>
        <w:br/>
      </w:r>
      <w:r w:rsidRPr="00E52D33">
        <w:rPr>
          <w:rFonts w:ascii="Arial" w:hAnsi="Arial" w:cs="Arial"/>
          <w:color w:val="000000" w:themeColor="text1"/>
          <w:sz w:val="28"/>
          <w:szCs w:val="28"/>
        </w:rPr>
        <w:br/>
        <w:t xml:space="preserve">Actions taken by AURIS MICROSUCTION will be consistent with the principles of adult safeguarding ensuring that any action taken is prompt, proportionate and that it includes and respects the voice of the adult concerned. </w:t>
      </w:r>
    </w:p>
    <w:p w14:paraId="6EEC0626" w14:textId="77777777" w:rsidR="00E52D33" w:rsidRDefault="00E52D33" w:rsidP="00E52D33">
      <w:pPr>
        <w:tabs>
          <w:tab w:val="left" w:pos="4230"/>
        </w:tabs>
        <w:spacing w:after="0" w:line="240" w:lineRule="auto"/>
        <w:rPr>
          <w:rFonts w:ascii="Arial" w:hAnsi="Arial" w:cs="Arial"/>
          <w:color w:val="000000" w:themeColor="text1"/>
          <w:sz w:val="28"/>
          <w:szCs w:val="28"/>
        </w:rPr>
      </w:pPr>
    </w:p>
    <w:p w14:paraId="6FB4E387" w14:textId="77777777" w:rsidR="00E52D33" w:rsidRPr="00E52D33" w:rsidRDefault="00E52D33" w:rsidP="00E52D33">
      <w:pPr>
        <w:tabs>
          <w:tab w:val="left" w:pos="4230"/>
        </w:tabs>
        <w:spacing w:after="0" w:line="240" w:lineRule="auto"/>
        <w:rPr>
          <w:rFonts w:ascii="Arial" w:hAnsi="Arial" w:cs="Arial"/>
          <w:sz w:val="28"/>
          <w:szCs w:val="28"/>
        </w:rPr>
      </w:pPr>
    </w:p>
    <w:p w14:paraId="09899879" w14:textId="77777777" w:rsidR="00E52D33" w:rsidRPr="00E52D33" w:rsidRDefault="00E52D33" w:rsidP="00E52D33">
      <w:pPr>
        <w:spacing w:line="240" w:lineRule="auto"/>
        <w:rPr>
          <w:rFonts w:ascii="Arial" w:eastAsiaTheme="majorEastAsia" w:hAnsi="Arial" w:cs="Arial"/>
          <w:b/>
          <w:color w:val="000000" w:themeColor="text1"/>
          <w:sz w:val="28"/>
          <w:szCs w:val="28"/>
        </w:rPr>
      </w:pPr>
      <w:bookmarkStart w:id="5" w:name="_Toc52443670"/>
      <w:r w:rsidRPr="00E52D33">
        <w:rPr>
          <w:rFonts w:ascii="Arial" w:eastAsiaTheme="majorEastAsia" w:hAnsi="Arial" w:cs="Arial"/>
          <w:b/>
          <w:color w:val="000000" w:themeColor="text1"/>
          <w:sz w:val="28"/>
          <w:szCs w:val="28"/>
        </w:rPr>
        <w:t>Purpose</w:t>
      </w:r>
      <w:bookmarkEnd w:id="5"/>
    </w:p>
    <w:p w14:paraId="7EAB191E" w14:textId="77777777" w:rsidR="00E52D33" w:rsidRPr="00E52D33" w:rsidRDefault="00E52D33" w:rsidP="00E52D33">
      <w:pPr>
        <w:spacing w:line="240" w:lineRule="auto"/>
        <w:rPr>
          <w:rFonts w:ascii="Arial" w:hAnsi="Arial" w:cs="Arial"/>
          <w:color w:val="000000" w:themeColor="text1"/>
          <w:sz w:val="28"/>
          <w:szCs w:val="28"/>
        </w:rPr>
      </w:pPr>
      <w:r w:rsidRPr="00E52D33">
        <w:rPr>
          <w:rFonts w:ascii="Arial" w:hAnsi="Arial" w:cs="Arial"/>
          <w:color w:val="000000" w:themeColor="text1"/>
          <w:sz w:val="28"/>
          <w:szCs w:val="28"/>
        </w:rPr>
        <w:t xml:space="preserve">The purpose of this policy is to demonstrate the commitment of AURIS MICROSUCTION to safeguarding adults and to ensure that everyone involved in AURIS MICROSUCTION is aware of: </w:t>
      </w:r>
    </w:p>
    <w:p w14:paraId="04EF98D3" w14:textId="77777777" w:rsidR="00E52D33" w:rsidRPr="00E52D33" w:rsidRDefault="00E52D33" w:rsidP="00E52D33">
      <w:pPr>
        <w:numPr>
          <w:ilvl w:val="0"/>
          <w:numId w:val="2"/>
        </w:numPr>
        <w:spacing w:line="240" w:lineRule="auto"/>
        <w:contextualSpacing/>
        <w:rPr>
          <w:rFonts w:ascii="Arial" w:hAnsi="Arial" w:cs="Arial"/>
          <w:color w:val="000000" w:themeColor="text1"/>
          <w:sz w:val="28"/>
          <w:szCs w:val="28"/>
        </w:rPr>
      </w:pPr>
      <w:r w:rsidRPr="00E52D33">
        <w:rPr>
          <w:rFonts w:ascii="Arial" w:hAnsi="Arial" w:cs="Arial"/>
          <w:color w:val="000000" w:themeColor="text1"/>
          <w:sz w:val="28"/>
          <w:szCs w:val="28"/>
        </w:rPr>
        <w:t>The legislation, policy and procedures for safeguarding adults.</w:t>
      </w:r>
    </w:p>
    <w:p w14:paraId="76C6931E" w14:textId="77777777" w:rsidR="00E52D33" w:rsidRPr="00E52D33" w:rsidRDefault="00E52D33" w:rsidP="00E52D33">
      <w:pPr>
        <w:numPr>
          <w:ilvl w:val="0"/>
          <w:numId w:val="2"/>
        </w:numPr>
        <w:spacing w:line="240" w:lineRule="auto"/>
        <w:contextualSpacing/>
        <w:rPr>
          <w:rFonts w:ascii="Arial" w:hAnsi="Arial" w:cs="Arial"/>
          <w:color w:val="000000" w:themeColor="text1"/>
          <w:sz w:val="28"/>
          <w:szCs w:val="28"/>
        </w:rPr>
      </w:pPr>
      <w:r w:rsidRPr="00E52D33">
        <w:rPr>
          <w:rFonts w:ascii="Arial" w:hAnsi="Arial" w:cs="Arial"/>
          <w:color w:val="000000" w:themeColor="text1"/>
          <w:sz w:val="28"/>
          <w:szCs w:val="28"/>
        </w:rPr>
        <w:t>Their role and responsibility for safeguarding adults.</w:t>
      </w:r>
    </w:p>
    <w:p w14:paraId="3B06D624" w14:textId="77777777" w:rsidR="00E52D33" w:rsidRPr="00E52D33" w:rsidRDefault="00E52D33" w:rsidP="00E52D33">
      <w:pPr>
        <w:numPr>
          <w:ilvl w:val="0"/>
          <w:numId w:val="2"/>
        </w:numPr>
        <w:spacing w:line="240" w:lineRule="auto"/>
        <w:contextualSpacing/>
        <w:rPr>
          <w:rFonts w:ascii="Arial" w:hAnsi="Arial" w:cs="Arial"/>
          <w:color w:val="000000" w:themeColor="text1"/>
          <w:sz w:val="28"/>
          <w:szCs w:val="28"/>
        </w:rPr>
      </w:pPr>
      <w:r w:rsidRPr="00E52D33">
        <w:rPr>
          <w:rFonts w:ascii="Arial" w:hAnsi="Arial" w:cs="Arial"/>
          <w:color w:val="000000" w:themeColor="text1"/>
          <w:sz w:val="28"/>
          <w:szCs w:val="28"/>
        </w:rPr>
        <w:t xml:space="preserve">What to do or who to speak to if they have a concern relating to the welfare or wellbeing of an adult within the organisation. </w:t>
      </w:r>
    </w:p>
    <w:p w14:paraId="105200D1" w14:textId="77777777" w:rsidR="00E52D33" w:rsidRPr="00E52D33" w:rsidRDefault="00E52D33" w:rsidP="00E52D33">
      <w:pPr>
        <w:keepNext/>
        <w:keepLines/>
        <w:spacing w:before="40" w:after="240"/>
        <w:outlineLvl w:val="1"/>
        <w:rPr>
          <w:rFonts w:ascii="Arial" w:eastAsiaTheme="majorEastAsia" w:hAnsi="Arial" w:cs="Arial"/>
          <w:b/>
          <w:color w:val="000000" w:themeColor="text1"/>
          <w:sz w:val="28"/>
          <w:szCs w:val="28"/>
        </w:rPr>
      </w:pPr>
      <w:bookmarkStart w:id="6" w:name="_Toc52443671"/>
      <w:r w:rsidRPr="00E52D33">
        <w:rPr>
          <w:rFonts w:ascii="Arial" w:eastAsiaTheme="majorEastAsia" w:hAnsi="Arial" w:cs="Arial"/>
          <w:b/>
          <w:color w:val="000000" w:themeColor="text1"/>
          <w:sz w:val="28"/>
          <w:szCs w:val="28"/>
        </w:rPr>
        <w:t>Scope</w:t>
      </w:r>
      <w:bookmarkEnd w:id="6"/>
    </w:p>
    <w:p w14:paraId="34F60E52" w14:textId="77777777" w:rsidR="00E52D33" w:rsidRPr="00E52D33" w:rsidRDefault="00E52D33" w:rsidP="00E52D33">
      <w:pPr>
        <w:spacing w:line="240" w:lineRule="auto"/>
        <w:rPr>
          <w:rFonts w:ascii="Arial" w:hAnsi="Arial" w:cs="Arial"/>
          <w:color w:val="000000" w:themeColor="text1"/>
          <w:sz w:val="28"/>
          <w:szCs w:val="28"/>
        </w:rPr>
      </w:pPr>
      <w:r w:rsidRPr="00E52D33">
        <w:rPr>
          <w:rFonts w:ascii="Arial" w:hAnsi="Arial" w:cs="Arial"/>
          <w:color w:val="000000" w:themeColor="text1"/>
          <w:sz w:val="28"/>
          <w:szCs w:val="28"/>
        </w:rPr>
        <w:t>This safeguarding adult policy and associated procedures apply to all individuals involved in AURIS MICROSUCTION and to all concerns about the safety of adults whilst at clinic appointments and domiciliary visits</w:t>
      </w:r>
    </w:p>
    <w:p w14:paraId="5E9022B3" w14:textId="77777777" w:rsidR="00E52D33" w:rsidRPr="00E52D33" w:rsidRDefault="00E52D33" w:rsidP="00E52D33">
      <w:pPr>
        <w:spacing w:after="0" w:line="240" w:lineRule="auto"/>
        <w:rPr>
          <w:rFonts w:ascii="Arial" w:hAnsi="Arial" w:cs="Arial"/>
          <w:color w:val="auto"/>
          <w:sz w:val="28"/>
          <w:szCs w:val="28"/>
        </w:rPr>
      </w:pPr>
    </w:p>
    <w:p w14:paraId="5A900EBC" w14:textId="77777777" w:rsidR="00E52D33" w:rsidRPr="00E52D33" w:rsidRDefault="00E52D33" w:rsidP="00E52D33">
      <w:pPr>
        <w:keepNext/>
        <w:keepLines/>
        <w:spacing w:before="40" w:after="0"/>
        <w:outlineLvl w:val="1"/>
        <w:rPr>
          <w:rFonts w:ascii="Arial" w:eastAsiaTheme="majorEastAsia" w:hAnsi="Arial" w:cs="Arial"/>
          <w:b/>
          <w:color w:val="000000" w:themeColor="text1"/>
          <w:sz w:val="28"/>
          <w:szCs w:val="28"/>
        </w:rPr>
      </w:pPr>
      <w:bookmarkStart w:id="7" w:name="_Toc52443672"/>
      <w:r w:rsidRPr="00E52D33">
        <w:rPr>
          <w:rFonts w:ascii="Arial" w:eastAsiaTheme="majorEastAsia" w:hAnsi="Arial" w:cs="Arial"/>
          <w:b/>
          <w:color w:val="000000" w:themeColor="text1"/>
          <w:sz w:val="28"/>
          <w:szCs w:val="28"/>
        </w:rPr>
        <w:t>Commitments</w:t>
      </w:r>
      <w:bookmarkEnd w:id="7"/>
      <w:r w:rsidRPr="00E52D33">
        <w:rPr>
          <w:rFonts w:ascii="Arial" w:eastAsiaTheme="majorEastAsia" w:hAnsi="Arial" w:cs="Arial"/>
          <w:b/>
          <w:color w:val="000000" w:themeColor="text1"/>
          <w:sz w:val="28"/>
          <w:szCs w:val="28"/>
        </w:rPr>
        <w:t xml:space="preserve"> </w:t>
      </w:r>
    </w:p>
    <w:p w14:paraId="639216BD" w14:textId="77777777" w:rsidR="00E52D33" w:rsidRPr="00E52D33" w:rsidRDefault="00E52D33" w:rsidP="00E52D33">
      <w:pPr>
        <w:spacing w:before="240" w:after="0" w:line="240" w:lineRule="auto"/>
        <w:rPr>
          <w:rFonts w:ascii="Arial" w:hAnsi="Arial" w:cs="Arial"/>
          <w:color w:val="auto"/>
          <w:sz w:val="28"/>
          <w:szCs w:val="28"/>
        </w:rPr>
      </w:pPr>
      <w:r w:rsidRPr="00E52D33">
        <w:rPr>
          <w:rFonts w:ascii="Arial" w:hAnsi="Arial" w:cs="Arial"/>
          <w:color w:val="000000" w:themeColor="text1"/>
          <w:sz w:val="28"/>
          <w:szCs w:val="28"/>
        </w:rPr>
        <w:t>In order to implement this policy AURIS MICROSUCTION</w:t>
      </w:r>
      <w:r w:rsidRPr="00E52D33">
        <w:rPr>
          <w:rFonts w:ascii="Arial" w:hAnsi="Arial" w:cs="Arial"/>
          <w:color w:val="00B050"/>
          <w:sz w:val="28"/>
          <w:szCs w:val="28"/>
        </w:rPr>
        <w:t xml:space="preserve"> </w:t>
      </w:r>
      <w:r w:rsidRPr="00E52D33">
        <w:rPr>
          <w:rFonts w:ascii="Arial" w:hAnsi="Arial" w:cs="Arial"/>
          <w:color w:val="000000" w:themeColor="text1"/>
          <w:sz w:val="28"/>
          <w:szCs w:val="28"/>
        </w:rPr>
        <w:t xml:space="preserve">will ensure that: </w:t>
      </w:r>
      <w:r w:rsidRPr="00E52D33">
        <w:rPr>
          <w:rFonts w:ascii="Arial" w:hAnsi="Arial" w:cs="Arial"/>
          <w:color w:val="000000" w:themeColor="text1"/>
          <w:sz w:val="28"/>
          <w:szCs w:val="28"/>
        </w:rPr>
        <w:br/>
      </w:r>
    </w:p>
    <w:p w14:paraId="767F45B2" w14:textId="77777777" w:rsidR="00E52D33" w:rsidRPr="00E52D33" w:rsidRDefault="00E52D33" w:rsidP="00E52D33">
      <w:pPr>
        <w:numPr>
          <w:ilvl w:val="0"/>
          <w:numId w:val="1"/>
        </w:numPr>
        <w:spacing w:line="240" w:lineRule="auto"/>
        <w:contextualSpacing/>
        <w:rPr>
          <w:rFonts w:ascii="Arial" w:hAnsi="Arial" w:cs="Arial"/>
          <w:color w:val="auto"/>
          <w:sz w:val="28"/>
          <w:szCs w:val="28"/>
        </w:rPr>
      </w:pPr>
      <w:r w:rsidRPr="00E52D33">
        <w:rPr>
          <w:rFonts w:ascii="Arial" w:hAnsi="Arial" w:cs="Arial"/>
          <w:color w:val="000000" w:themeColor="text1"/>
          <w:sz w:val="28"/>
          <w:szCs w:val="28"/>
        </w:rPr>
        <w:lastRenderedPageBreak/>
        <w:t xml:space="preserve">Everyone involved with AURIS MICROSUCTION is aware of the safeguarding adult procedures and knows what to do and who to contact if they have a concern relating to the welfare or wellbeing of an adult. </w:t>
      </w:r>
      <w:r w:rsidRPr="00E52D33">
        <w:rPr>
          <w:rFonts w:ascii="Arial" w:hAnsi="Arial" w:cs="Arial"/>
          <w:color w:val="auto"/>
          <w:sz w:val="28"/>
          <w:szCs w:val="28"/>
        </w:rPr>
        <w:br/>
      </w:r>
    </w:p>
    <w:p w14:paraId="0BA1B33B" w14:textId="77777777" w:rsidR="00E52D33" w:rsidRPr="00E52D33" w:rsidRDefault="00E52D33" w:rsidP="00E52D33">
      <w:pPr>
        <w:numPr>
          <w:ilvl w:val="0"/>
          <w:numId w:val="1"/>
        </w:numPr>
        <w:spacing w:after="0" w:line="240" w:lineRule="auto"/>
        <w:contextualSpacing/>
        <w:rPr>
          <w:rFonts w:ascii="Arial" w:hAnsi="Arial" w:cs="Arial"/>
          <w:color w:val="auto"/>
          <w:sz w:val="28"/>
          <w:szCs w:val="28"/>
        </w:rPr>
      </w:pPr>
      <w:r w:rsidRPr="00E52D33">
        <w:rPr>
          <w:rFonts w:ascii="Arial" w:hAnsi="Arial" w:cs="Arial"/>
          <w:color w:val="auto"/>
          <w:sz w:val="28"/>
          <w:szCs w:val="28"/>
        </w:rPr>
        <w:t xml:space="preserve">Any concern that an adult is not safe is taken seriously, responded to promptly, and </w:t>
      </w:r>
      <w:r w:rsidRPr="00E52D33">
        <w:rPr>
          <w:rFonts w:ascii="Arial" w:hAnsi="Arial" w:cs="Arial"/>
          <w:color w:val="auto"/>
          <w:sz w:val="28"/>
          <w:szCs w:val="28"/>
        </w:rPr>
        <w:br/>
        <w:t xml:space="preserve">followed up in line with AURIS MICROSUCTION Safeguarding Adults Policy and Procedures. </w:t>
      </w:r>
    </w:p>
    <w:p w14:paraId="556591C2" w14:textId="77777777" w:rsidR="00E52D33" w:rsidRPr="00E52D33" w:rsidRDefault="00E52D33" w:rsidP="006245D4">
      <w:pPr>
        <w:spacing w:after="0" w:line="240" w:lineRule="auto"/>
        <w:ind w:left="360"/>
        <w:contextualSpacing/>
        <w:rPr>
          <w:rFonts w:ascii="Arial" w:hAnsi="Arial" w:cs="Arial"/>
          <w:color w:val="auto"/>
          <w:sz w:val="28"/>
          <w:szCs w:val="28"/>
        </w:rPr>
      </w:pPr>
    </w:p>
    <w:p w14:paraId="3495A993" w14:textId="77777777" w:rsidR="00E52D33" w:rsidRPr="00E52D33" w:rsidRDefault="00E52D33" w:rsidP="00E52D33">
      <w:pPr>
        <w:numPr>
          <w:ilvl w:val="0"/>
          <w:numId w:val="1"/>
        </w:numPr>
        <w:spacing w:after="0" w:line="240" w:lineRule="auto"/>
        <w:contextualSpacing/>
        <w:rPr>
          <w:rFonts w:ascii="Arial" w:hAnsi="Arial" w:cs="Arial"/>
          <w:color w:val="auto"/>
          <w:sz w:val="28"/>
          <w:szCs w:val="28"/>
        </w:rPr>
      </w:pPr>
      <w:r w:rsidRPr="00E52D33">
        <w:rPr>
          <w:rFonts w:ascii="Arial" w:hAnsi="Arial" w:cs="Arial"/>
          <w:color w:val="auto"/>
          <w:sz w:val="28"/>
          <w:szCs w:val="28"/>
        </w:rPr>
        <w:t>The well-being of those at risk of harm will be put first and the adult actively supported to communicate their views and the outcomes they want to achieve. Those views and wishes will be respected and supported unless there are overriding reasons not to (see the Safeguarding Adults Procedures).</w:t>
      </w:r>
    </w:p>
    <w:p w14:paraId="6C974E08" w14:textId="77777777" w:rsidR="00E52D33" w:rsidRPr="00E52D33" w:rsidRDefault="00E52D33" w:rsidP="005B610C">
      <w:pPr>
        <w:spacing w:after="0" w:line="240" w:lineRule="auto"/>
        <w:ind w:left="360"/>
        <w:contextualSpacing/>
        <w:rPr>
          <w:rFonts w:ascii="Arial" w:hAnsi="Arial" w:cs="Arial"/>
          <w:color w:val="auto"/>
          <w:sz w:val="28"/>
          <w:szCs w:val="28"/>
        </w:rPr>
      </w:pPr>
    </w:p>
    <w:p w14:paraId="03997CC0" w14:textId="77777777" w:rsidR="00E52D33" w:rsidRPr="00E52D33" w:rsidRDefault="00E52D33" w:rsidP="00E52D33">
      <w:pPr>
        <w:numPr>
          <w:ilvl w:val="0"/>
          <w:numId w:val="1"/>
        </w:numPr>
        <w:spacing w:after="0" w:line="240" w:lineRule="auto"/>
        <w:contextualSpacing/>
        <w:rPr>
          <w:rFonts w:ascii="Arial" w:hAnsi="Arial" w:cs="Arial"/>
          <w:color w:val="auto"/>
          <w:sz w:val="28"/>
          <w:szCs w:val="28"/>
        </w:rPr>
      </w:pPr>
      <w:r w:rsidRPr="00E52D33">
        <w:rPr>
          <w:rFonts w:ascii="Arial" w:hAnsi="Arial" w:cs="Arial"/>
          <w:color w:val="auto"/>
          <w:sz w:val="28"/>
          <w:szCs w:val="28"/>
        </w:rPr>
        <w:t>Any actions taken will respect the rights and dignity of all those involved and be proportionate to the risk of harm.</w:t>
      </w:r>
      <w:r w:rsidRPr="00E52D33">
        <w:rPr>
          <w:rFonts w:ascii="Arial" w:hAnsi="Arial" w:cs="Arial"/>
          <w:color w:val="auto"/>
          <w:sz w:val="28"/>
          <w:szCs w:val="28"/>
        </w:rPr>
        <w:br/>
      </w:r>
    </w:p>
    <w:p w14:paraId="32537E55" w14:textId="77777777" w:rsidR="00E52D33" w:rsidRPr="00E52D33" w:rsidRDefault="00E52D33" w:rsidP="00E52D33">
      <w:pPr>
        <w:numPr>
          <w:ilvl w:val="0"/>
          <w:numId w:val="1"/>
        </w:numPr>
        <w:spacing w:after="0" w:line="240" w:lineRule="auto"/>
        <w:contextualSpacing/>
        <w:rPr>
          <w:rFonts w:ascii="Arial" w:hAnsi="Arial" w:cs="Arial"/>
          <w:color w:val="auto"/>
          <w:sz w:val="28"/>
          <w:szCs w:val="28"/>
        </w:rPr>
      </w:pPr>
      <w:r w:rsidRPr="00E52D33">
        <w:rPr>
          <w:rFonts w:ascii="Arial" w:hAnsi="Arial" w:cs="Arial"/>
          <w:color w:val="000000" w:themeColor="text1"/>
          <w:sz w:val="28"/>
          <w:szCs w:val="28"/>
        </w:rPr>
        <w:t>Confidential, detailed and accurate records of all safeguarding concerns are maintained and securely stored.</w:t>
      </w:r>
      <w:r w:rsidRPr="00E52D33">
        <w:rPr>
          <w:rFonts w:ascii="Arial" w:hAnsi="Arial" w:cs="Arial"/>
          <w:color w:val="auto"/>
          <w:sz w:val="28"/>
          <w:szCs w:val="28"/>
        </w:rPr>
        <w:br/>
      </w:r>
    </w:p>
    <w:p w14:paraId="48225FA4" w14:textId="77777777" w:rsidR="00E52D33" w:rsidRPr="00E52D33" w:rsidRDefault="00E52D33" w:rsidP="00E52D33">
      <w:pPr>
        <w:spacing w:after="0" w:line="240" w:lineRule="auto"/>
        <w:ind w:left="360"/>
        <w:contextualSpacing/>
        <w:rPr>
          <w:rFonts w:ascii="Arial" w:hAnsi="Arial" w:cs="Arial"/>
          <w:color w:val="auto"/>
          <w:sz w:val="28"/>
          <w:szCs w:val="28"/>
        </w:rPr>
      </w:pPr>
      <w:r w:rsidRPr="00E52D33">
        <w:rPr>
          <w:rFonts w:ascii="Arial" w:hAnsi="Arial" w:cs="Arial"/>
          <w:color w:val="000000" w:themeColor="text1"/>
          <w:sz w:val="28"/>
          <w:szCs w:val="28"/>
        </w:rPr>
        <w:t>AURIS MICROSUCTION acts in accordance with best practice advice, from NMC, RCN and the Rotherham ear care guidelines.</w:t>
      </w:r>
      <w:r w:rsidRPr="00E52D33">
        <w:rPr>
          <w:rFonts w:ascii="Arial" w:hAnsi="Arial" w:cs="Arial"/>
          <w:sz w:val="28"/>
          <w:szCs w:val="28"/>
        </w:rPr>
        <w:br/>
      </w:r>
    </w:p>
    <w:p w14:paraId="69BBEB78" w14:textId="77777777" w:rsidR="00E52D33" w:rsidRPr="00E52D33" w:rsidRDefault="00E52D33" w:rsidP="00E52D33">
      <w:pPr>
        <w:numPr>
          <w:ilvl w:val="0"/>
          <w:numId w:val="1"/>
        </w:numPr>
        <w:spacing w:line="240" w:lineRule="auto"/>
        <w:contextualSpacing/>
        <w:rPr>
          <w:rFonts w:ascii="Arial" w:hAnsi="Arial" w:cs="Arial"/>
          <w:color w:val="000000" w:themeColor="text1"/>
          <w:sz w:val="28"/>
          <w:szCs w:val="28"/>
        </w:rPr>
      </w:pPr>
      <w:r w:rsidRPr="00E52D33">
        <w:rPr>
          <w:rFonts w:ascii="Arial" w:hAnsi="Arial" w:cs="Arial"/>
          <w:color w:val="000000" w:themeColor="text1"/>
          <w:sz w:val="28"/>
          <w:szCs w:val="28"/>
        </w:rPr>
        <w:t xml:space="preserve">AURIS MICROSUCTION will cooperate with the Police and the relevant Local Authorities in taking action to safeguard an adult. </w:t>
      </w:r>
      <w:r w:rsidRPr="00E52D33">
        <w:rPr>
          <w:rFonts w:ascii="Arial" w:hAnsi="Arial" w:cs="Arial"/>
          <w:color w:val="000000" w:themeColor="text1"/>
          <w:sz w:val="28"/>
          <w:szCs w:val="28"/>
        </w:rPr>
        <w:br/>
      </w:r>
    </w:p>
    <w:p w14:paraId="69455314" w14:textId="77777777" w:rsidR="00E52D33" w:rsidRPr="00E52D33" w:rsidRDefault="00E52D33" w:rsidP="00E52D33">
      <w:pPr>
        <w:numPr>
          <w:ilvl w:val="0"/>
          <w:numId w:val="1"/>
        </w:numPr>
        <w:spacing w:line="240" w:lineRule="auto"/>
        <w:contextualSpacing/>
        <w:rPr>
          <w:rFonts w:ascii="Arial" w:hAnsi="Arial" w:cs="Arial"/>
          <w:color w:val="auto"/>
          <w:sz w:val="28"/>
          <w:szCs w:val="28"/>
        </w:rPr>
      </w:pPr>
      <w:r w:rsidRPr="00E52D33">
        <w:rPr>
          <w:rFonts w:ascii="Arial" w:hAnsi="Arial" w:cs="Arial"/>
          <w:color w:val="000000" w:themeColor="text1"/>
          <w:sz w:val="28"/>
          <w:szCs w:val="28"/>
        </w:rPr>
        <w:t xml:space="preserve">AURIS MICROSUCTION is run solely by Kay Lewis who is up to date in all aspects of safeguarding training which is mandatory for her role as a registered nurse.  </w:t>
      </w:r>
      <w:r w:rsidRPr="00E52D33">
        <w:rPr>
          <w:rFonts w:ascii="Arial" w:hAnsi="Arial" w:cs="Arial"/>
          <w:color w:val="auto"/>
          <w:sz w:val="28"/>
          <w:szCs w:val="28"/>
        </w:rPr>
        <w:br/>
      </w:r>
    </w:p>
    <w:p w14:paraId="2391031B" w14:textId="77777777" w:rsidR="00E52D33" w:rsidRPr="00E52D33" w:rsidRDefault="00E52D33" w:rsidP="00E52D33">
      <w:pPr>
        <w:numPr>
          <w:ilvl w:val="0"/>
          <w:numId w:val="1"/>
        </w:numPr>
        <w:spacing w:line="240" w:lineRule="auto"/>
        <w:contextualSpacing/>
        <w:rPr>
          <w:rFonts w:ascii="Arial" w:hAnsi="Arial" w:cs="Arial"/>
          <w:color w:val="auto"/>
          <w:sz w:val="28"/>
          <w:szCs w:val="28"/>
        </w:rPr>
      </w:pPr>
      <w:r w:rsidRPr="00E52D33">
        <w:rPr>
          <w:rFonts w:ascii="Arial" w:hAnsi="Arial" w:cs="Arial"/>
          <w:color w:val="000000" w:themeColor="text1"/>
          <w:sz w:val="28"/>
          <w:szCs w:val="28"/>
        </w:rPr>
        <w:t>AURIS MICROSUCTION shares information about anyone found to be a risk to adults with the appropriate bodies. For example: Disclosure and Barring Service, Services, Police, Local Authority/Social Services.</w:t>
      </w:r>
      <w:r w:rsidRPr="00E52D33">
        <w:rPr>
          <w:rFonts w:ascii="Arial" w:hAnsi="Arial" w:cs="Arial"/>
          <w:color w:val="000000" w:themeColor="text1"/>
          <w:sz w:val="28"/>
          <w:szCs w:val="28"/>
        </w:rPr>
        <w:br/>
      </w:r>
    </w:p>
    <w:p w14:paraId="0D30D850" w14:textId="77777777" w:rsidR="00E52D33" w:rsidRPr="00E52D33" w:rsidRDefault="00E52D33" w:rsidP="00E52D33">
      <w:pPr>
        <w:numPr>
          <w:ilvl w:val="0"/>
          <w:numId w:val="1"/>
        </w:numPr>
        <w:spacing w:line="240" w:lineRule="auto"/>
        <w:contextualSpacing/>
        <w:rPr>
          <w:rFonts w:ascii="Arial" w:eastAsiaTheme="minorEastAsia" w:hAnsi="Arial" w:cs="Arial"/>
          <w:color w:val="auto"/>
          <w:sz w:val="28"/>
          <w:szCs w:val="28"/>
        </w:rPr>
      </w:pPr>
      <w:r w:rsidRPr="00E52D33">
        <w:rPr>
          <w:rFonts w:ascii="Arial" w:hAnsi="Arial" w:cs="Arial"/>
          <w:color w:val="000000" w:themeColor="text1"/>
          <w:sz w:val="28"/>
          <w:szCs w:val="28"/>
        </w:rPr>
        <w:t xml:space="preserve">When planning a clinic or domiciliary visit AURIS MICROSUCTION </w:t>
      </w:r>
      <w:r w:rsidRPr="00E52D33">
        <w:rPr>
          <w:rFonts w:ascii="Arial" w:hAnsi="Arial" w:cs="Arial"/>
          <w:color w:val="auto"/>
          <w:sz w:val="28"/>
          <w:szCs w:val="28"/>
        </w:rPr>
        <w:t>includes an assessment of, and risk to, the safety of all adults from abuse and neglect, Kay Lewis as a sole trader takes full responsibility for this role.</w:t>
      </w:r>
      <w:r w:rsidRPr="00E52D33">
        <w:rPr>
          <w:rFonts w:ascii="Arial" w:hAnsi="Arial" w:cs="Arial"/>
          <w:color w:val="auto"/>
          <w:sz w:val="28"/>
          <w:szCs w:val="28"/>
        </w:rPr>
        <w:br/>
      </w:r>
    </w:p>
    <w:p w14:paraId="25E71CB4" w14:textId="77777777" w:rsidR="00E52D33" w:rsidRPr="00E52D33" w:rsidRDefault="00E52D33" w:rsidP="00E52D33">
      <w:pPr>
        <w:numPr>
          <w:ilvl w:val="0"/>
          <w:numId w:val="1"/>
        </w:numPr>
        <w:spacing w:line="240" w:lineRule="auto"/>
        <w:contextualSpacing/>
        <w:rPr>
          <w:rFonts w:ascii="Arial" w:hAnsi="Arial" w:cs="Arial"/>
          <w:color w:val="auto"/>
          <w:sz w:val="28"/>
          <w:szCs w:val="28"/>
        </w:rPr>
      </w:pPr>
      <w:r w:rsidRPr="00E52D33">
        <w:rPr>
          <w:rFonts w:ascii="Arial" w:hAnsi="Arial" w:cs="Arial"/>
          <w:color w:val="auto"/>
          <w:sz w:val="28"/>
          <w:szCs w:val="28"/>
        </w:rPr>
        <w:t>This policy, related policies (see below) and the Safeguarding Adults Procedures are reviewed no less than on a two yearly basis and whenever there are changes in relevant legislation and/or government guidance as required by the Local Safeguarding Board,</w:t>
      </w:r>
      <w:r w:rsidRPr="00E52D33">
        <w:rPr>
          <w:rFonts w:cs="Poppins"/>
          <w:color w:val="auto"/>
        </w:rPr>
        <w:t xml:space="preserve"> </w:t>
      </w:r>
      <w:r w:rsidRPr="00E52D33">
        <w:rPr>
          <w:rFonts w:ascii="Arial" w:hAnsi="Arial" w:cs="Arial"/>
          <w:color w:val="auto"/>
          <w:sz w:val="28"/>
          <w:szCs w:val="28"/>
        </w:rPr>
        <w:t>Public Health Wales , NMC and RCN</w:t>
      </w:r>
      <w:r w:rsidRPr="00E52D33">
        <w:rPr>
          <w:rFonts w:ascii="Arial" w:hAnsi="Arial" w:cs="Arial"/>
          <w:color w:val="00B050"/>
          <w:sz w:val="28"/>
          <w:szCs w:val="28"/>
        </w:rPr>
        <w:t xml:space="preserve"> </w:t>
      </w:r>
      <w:r w:rsidRPr="00E52D33">
        <w:rPr>
          <w:rFonts w:ascii="Arial" w:hAnsi="Arial" w:cs="Arial"/>
          <w:color w:val="auto"/>
          <w:sz w:val="28"/>
          <w:szCs w:val="28"/>
        </w:rPr>
        <w:t>or as a result of any other significant change or event.</w:t>
      </w:r>
    </w:p>
    <w:p w14:paraId="2E44DC3D" w14:textId="77777777" w:rsidR="005B610C" w:rsidRPr="005B610C" w:rsidRDefault="005B610C" w:rsidP="005B610C">
      <w:pPr>
        <w:keepNext/>
        <w:keepLines/>
        <w:spacing w:before="40" w:after="0"/>
        <w:outlineLvl w:val="1"/>
        <w:rPr>
          <w:rFonts w:ascii="Arial" w:eastAsiaTheme="majorEastAsia" w:hAnsi="Arial" w:cs="Arial"/>
          <w:b/>
          <w:sz w:val="28"/>
          <w:szCs w:val="28"/>
        </w:rPr>
      </w:pPr>
      <w:bookmarkStart w:id="8" w:name="_Toc52443673"/>
      <w:r w:rsidRPr="005B610C">
        <w:rPr>
          <w:rFonts w:ascii="Arial" w:eastAsiaTheme="majorEastAsia" w:hAnsi="Arial" w:cs="Arial"/>
          <w:b/>
          <w:color w:val="000000" w:themeColor="text1"/>
          <w:sz w:val="28"/>
          <w:szCs w:val="28"/>
        </w:rPr>
        <w:lastRenderedPageBreak/>
        <w:t>Implementation</w:t>
      </w:r>
      <w:bookmarkEnd w:id="8"/>
    </w:p>
    <w:p w14:paraId="22C1E881" w14:textId="77777777" w:rsidR="005B610C" w:rsidRPr="005B610C" w:rsidRDefault="005B610C" w:rsidP="005B610C">
      <w:pPr>
        <w:spacing w:after="0"/>
        <w:rPr>
          <w:rFonts w:ascii="Arial" w:hAnsi="Arial" w:cs="Arial"/>
          <w:sz w:val="28"/>
          <w:szCs w:val="28"/>
        </w:rPr>
      </w:pPr>
    </w:p>
    <w:p w14:paraId="04015643" w14:textId="77777777" w:rsidR="005B610C" w:rsidRPr="005B610C" w:rsidRDefault="005B610C" w:rsidP="005B610C">
      <w:pPr>
        <w:spacing w:line="240" w:lineRule="auto"/>
        <w:rPr>
          <w:rFonts w:ascii="Arial" w:hAnsi="Arial" w:cs="Arial"/>
          <w:color w:val="00B050"/>
          <w:sz w:val="28"/>
          <w:szCs w:val="28"/>
        </w:rPr>
      </w:pPr>
      <w:r w:rsidRPr="005B610C">
        <w:rPr>
          <w:rFonts w:ascii="Arial" w:hAnsi="Arial" w:cs="Arial"/>
          <w:color w:val="auto"/>
          <w:sz w:val="28"/>
          <w:szCs w:val="28"/>
        </w:rPr>
        <w:t xml:space="preserve">AURIS MICROSUCTION is committed to developing and maintaining its capability to implement this policy and procedures. </w:t>
      </w:r>
    </w:p>
    <w:p w14:paraId="42570110" w14:textId="77777777" w:rsidR="005B610C" w:rsidRPr="005B610C" w:rsidRDefault="005B610C" w:rsidP="005B610C">
      <w:pPr>
        <w:spacing w:line="240" w:lineRule="auto"/>
        <w:rPr>
          <w:rFonts w:ascii="Arial" w:hAnsi="Arial" w:cs="Arial"/>
          <w:color w:val="auto"/>
          <w:sz w:val="28"/>
          <w:szCs w:val="28"/>
        </w:rPr>
      </w:pPr>
      <w:r w:rsidRPr="005B610C">
        <w:rPr>
          <w:rFonts w:ascii="Arial" w:hAnsi="Arial" w:cs="Arial"/>
          <w:color w:val="auto"/>
          <w:sz w:val="28"/>
          <w:szCs w:val="28"/>
        </w:rPr>
        <w:br/>
        <w:t>In order to do so the following will be in place:</w:t>
      </w:r>
    </w:p>
    <w:p w14:paraId="1ED0898C" w14:textId="77777777" w:rsidR="005B610C" w:rsidRPr="005B610C" w:rsidRDefault="005B610C" w:rsidP="005B610C">
      <w:pPr>
        <w:numPr>
          <w:ilvl w:val="0"/>
          <w:numId w:val="4"/>
        </w:numPr>
        <w:spacing w:line="240" w:lineRule="auto"/>
        <w:contextualSpacing/>
        <w:rPr>
          <w:rFonts w:ascii="Arial" w:hAnsi="Arial" w:cs="Arial"/>
          <w:color w:val="auto"/>
          <w:sz w:val="28"/>
          <w:szCs w:val="28"/>
        </w:rPr>
      </w:pPr>
      <w:r w:rsidRPr="005B610C">
        <w:rPr>
          <w:rFonts w:ascii="Arial" w:hAnsi="Arial" w:cs="Arial"/>
          <w:color w:val="auto"/>
          <w:sz w:val="28"/>
          <w:szCs w:val="28"/>
        </w:rPr>
        <w:t>A clear line of accountability within the organisation for the safety and welfare of all adults.</w:t>
      </w:r>
    </w:p>
    <w:p w14:paraId="41398551" w14:textId="77777777" w:rsidR="005B610C" w:rsidRPr="005B610C" w:rsidRDefault="005B610C" w:rsidP="005B610C">
      <w:pPr>
        <w:numPr>
          <w:ilvl w:val="0"/>
          <w:numId w:val="4"/>
        </w:numPr>
        <w:spacing w:line="240" w:lineRule="auto"/>
        <w:contextualSpacing/>
        <w:rPr>
          <w:rFonts w:ascii="Arial" w:hAnsi="Arial" w:cs="Arial"/>
          <w:color w:val="auto"/>
          <w:sz w:val="28"/>
          <w:szCs w:val="28"/>
        </w:rPr>
      </w:pPr>
      <w:r w:rsidRPr="005B610C">
        <w:rPr>
          <w:rFonts w:ascii="Arial" w:hAnsi="Arial" w:cs="Arial"/>
          <w:color w:val="auto"/>
          <w:sz w:val="28"/>
          <w:szCs w:val="28"/>
        </w:rPr>
        <w:t xml:space="preserve">Access to relevant legal and professional advice. </w:t>
      </w:r>
    </w:p>
    <w:p w14:paraId="56BC5CE0" w14:textId="77777777" w:rsidR="005B610C" w:rsidRPr="005B610C" w:rsidRDefault="005B610C" w:rsidP="005B610C">
      <w:pPr>
        <w:numPr>
          <w:ilvl w:val="0"/>
          <w:numId w:val="4"/>
        </w:numPr>
        <w:spacing w:line="240" w:lineRule="auto"/>
        <w:contextualSpacing/>
        <w:rPr>
          <w:rFonts w:ascii="Arial" w:hAnsi="Arial" w:cs="Arial"/>
          <w:color w:val="auto"/>
          <w:sz w:val="28"/>
          <w:szCs w:val="28"/>
        </w:rPr>
      </w:pPr>
      <w:r w:rsidRPr="005B610C">
        <w:rPr>
          <w:rFonts w:ascii="Arial" w:hAnsi="Arial" w:cs="Arial"/>
          <w:color w:val="auto"/>
          <w:sz w:val="28"/>
          <w:szCs w:val="28"/>
        </w:rPr>
        <w:t>Safeguarding adult procedures that deal effectively with any concerns of abuse or neglect, including those caused through poor practice.</w:t>
      </w:r>
    </w:p>
    <w:p w14:paraId="1343DF29" w14:textId="77777777" w:rsidR="005B610C" w:rsidRPr="005B610C" w:rsidRDefault="005B610C" w:rsidP="005B610C">
      <w:pPr>
        <w:numPr>
          <w:ilvl w:val="0"/>
          <w:numId w:val="4"/>
        </w:numPr>
        <w:spacing w:line="240" w:lineRule="auto"/>
        <w:contextualSpacing/>
        <w:rPr>
          <w:rFonts w:ascii="Arial" w:hAnsi="Arial" w:cs="Arial"/>
          <w:color w:val="auto"/>
          <w:sz w:val="28"/>
          <w:szCs w:val="28"/>
        </w:rPr>
      </w:pPr>
      <w:r w:rsidRPr="005B610C">
        <w:rPr>
          <w:rFonts w:ascii="Arial" w:hAnsi="Arial" w:cs="Arial"/>
          <w:color w:val="auto"/>
          <w:sz w:val="28"/>
          <w:szCs w:val="28"/>
        </w:rPr>
        <w:t>A Safeguarding Lead/ Welfare Officer (see Appendix 1).</w:t>
      </w:r>
    </w:p>
    <w:p w14:paraId="2DD4DCF2" w14:textId="77777777" w:rsidR="005B610C" w:rsidRPr="005B610C" w:rsidRDefault="005B610C" w:rsidP="005B610C">
      <w:pPr>
        <w:numPr>
          <w:ilvl w:val="0"/>
          <w:numId w:val="4"/>
        </w:numPr>
        <w:spacing w:line="240" w:lineRule="auto"/>
        <w:contextualSpacing/>
        <w:rPr>
          <w:rFonts w:ascii="Arial" w:hAnsi="Arial" w:cs="Arial"/>
          <w:color w:val="auto"/>
          <w:sz w:val="28"/>
          <w:szCs w:val="28"/>
        </w:rPr>
      </w:pPr>
      <w:r w:rsidRPr="005B610C">
        <w:rPr>
          <w:rFonts w:ascii="Arial" w:hAnsi="Arial" w:cs="Arial"/>
          <w:color w:val="auto"/>
          <w:sz w:val="28"/>
          <w:szCs w:val="28"/>
        </w:rPr>
        <w:t>Arrangements to work effectively with other relevant organisations to safeguard and promote the welfare of adults, including arrangements for sharing information.</w:t>
      </w:r>
    </w:p>
    <w:p w14:paraId="5A2CFA77" w14:textId="77777777" w:rsidR="005B610C" w:rsidRPr="005B610C" w:rsidRDefault="005B610C" w:rsidP="005B610C">
      <w:pPr>
        <w:numPr>
          <w:ilvl w:val="0"/>
          <w:numId w:val="4"/>
        </w:numPr>
        <w:spacing w:line="240" w:lineRule="auto"/>
        <w:contextualSpacing/>
        <w:rPr>
          <w:rFonts w:ascii="Arial" w:hAnsi="Arial" w:cs="Arial"/>
          <w:color w:val="000000" w:themeColor="text1"/>
          <w:sz w:val="28"/>
          <w:szCs w:val="28"/>
        </w:rPr>
      </w:pPr>
      <w:r w:rsidRPr="005B610C">
        <w:rPr>
          <w:rFonts w:ascii="Arial" w:hAnsi="Arial" w:cs="Arial"/>
          <w:color w:val="auto"/>
          <w:sz w:val="28"/>
          <w:szCs w:val="28"/>
        </w:rPr>
        <w:t xml:space="preserve">Codes of conduct for relevant individuals that </w:t>
      </w:r>
      <w:r w:rsidRPr="005B610C">
        <w:rPr>
          <w:rFonts w:ascii="Arial" w:hAnsi="Arial" w:cs="Arial"/>
          <w:color w:val="000000" w:themeColor="text1"/>
          <w:sz w:val="28"/>
          <w:szCs w:val="28"/>
        </w:rPr>
        <w:t>specify zero tolerance of abuse in any form.</w:t>
      </w:r>
    </w:p>
    <w:p w14:paraId="0A919D2C" w14:textId="77777777" w:rsidR="005B610C" w:rsidRPr="005B610C" w:rsidRDefault="005B610C" w:rsidP="005B610C">
      <w:pPr>
        <w:numPr>
          <w:ilvl w:val="0"/>
          <w:numId w:val="4"/>
        </w:numPr>
        <w:spacing w:line="240" w:lineRule="auto"/>
        <w:contextualSpacing/>
        <w:rPr>
          <w:rFonts w:ascii="Arial" w:hAnsi="Arial" w:cs="Arial"/>
          <w:color w:val="000000" w:themeColor="text1"/>
          <w:sz w:val="28"/>
          <w:szCs w:val="28"/>
        </w:rPr>
      </w:pPr>
      <w:r w:rsidRPr="005B610C">
        <w:rPr>
          <w:rFonts w:ascii="Arial" w:hAnsi="Arial" w:cs="Arial"/>
          <w:color w:val="000000" w:themeColor="text1"/>
          <w:sz w:val="28"/>
          <w:szCs w:val="28"/>
        </w:rPr>
        <w:t>Risk assessments that specifically include safeguarding of adults.</w:t>
      </w:r>
    </w:p>
    <w:p w14:paraId="0F4750B8" w14:textId="77777777" w:rsidR="005B610C" w:rsidRPr="005B610C" w:rsidRDefault="005B610C" w:rsidP="005B610C">
      <w:pPr>
        <w:numPr>
          <w:ilvl w:val="0"/>
          <w:numId w:val="3"/>
        </w:numPr>
        <w:spacing w:after="0" w:line="240" w:lineRule="auto"/>
        <w:ind w:left="720"/>
        <w:contextualSpacing/>
        <w:rPr>
          <w:rFonts w:ascii="Arial" w:hAnsi="Arial" w:cs="Arial"/>
          <w:color w:val="000000" w:themeColor="text1"/>
          <w:sz w:val="28"/>
          <w:szCs w:val="28"/>
        </w:rPr>
      </w:pPr>
      <w:r w:rsidRPr="005B610C">
        <w:rPr>
          <w:rFonts w:ascii="Arial" w:hAnsi="Arial" w:cs="Arial"/>
          <w:color w:val="000000" w:themeColor="text1"/>
          <w:sz w:val="28"/>
          <w:szCs w:val="28"/>
        </w:rPr>
        <w:t>Policies and procedures that address the following areas and which are consistent with this Safeguarding Adults policy.</w:t>
      </w:r>
      <w:r w:rsidRPr="005B610C">
        <w:rPr>
          <w:rFonts w:ascii="Arial" w:hAnsi="Arial" w:cs="Arial"/>
          <w:color w:val="000000" w:themeColor="text1"/>
          <w:sz w:val="28"/>
          <w:szCs w:val="28"/>
        </w:rPr>
        <w:br/>
      </w:r>
    </w:p>
    <w:p w14:paraId="3DF04B01" w14:textId="77777777" w:rsidR="005B610C" w:rsidRPr="005B610C" w:rsidRDefault="005B610C" w:rsidP="005B610C">
      <w:pPr>
        <w:numPr>
          <w:ilvl w:val="1"/>
          <w:numId w:val="5"/>
        </w:numPr>
        <w:spacing w:after="0" w:line="240" w:lineRule="auto"/>
        <w:contextualSpacing/>
        <w:rPr>
          <w:rFonts w:ascii="Arial" w:hAnsi="Arial" w:cs="Arial"/>
          <w:color w:val="000000" w:themeColor="text1"/>
          <w:sz w:val="28"/>
          <w:szCs w:val="28"/>
        </w:rPr>
        <w:sectPr w:rsidR="005B610C" w:rsidRPr="005B610C" w:rsidSect="00783F90">
          <w:headerReference w:type="default" r:id="rId7"/>
          <w:pgSz w:w="11906" w:h="16838"/>
          <w:pgMar w:top="851" w:right="1133" w:bottom="720" w:left="1134" w:header="708" w:footer="708" w:gutter="0"/>
          <w:cols w:space="708"/>
          <w:docGrid w:linePitch="360"/>
        </w:sectPr>
      </w:pPr>
    </w:p>
    <w:p w14:paraId="467A4CFD" w14:textId="77777777" w:rsidR="005B610C" w:rsidRPr="005B610C" w:rsidRDefault="005B610C" w:rsidP="005B610C">
      <w:pPr>
        <w:numPr>
          <w:ilvl w:val="1"/>
          <w:numId w:val="6"/>
        </w:numPr>
        <w:spacing w:after="0" w:line="240" w:lineRule="auto"/>
        <w:ind w:left="1134" w:right="-2" w:hanging="425"/>
        <w:contextualSpacing/>
        <w:rPr>
          <w:rFonts w:ascii="Arial" w:hAnsi="Arial" w:cs="Arial"/>
          <w:color w:val="000000" w:themeColor="text1"/>
          <w:sz w:val="28"/>
          <w:szCs w:val="28"/>
        </w:rPr>
      </w:pPr>
      <w:r w:rsidRPr="005B610C">
        <w:rPr>
          <w:rFonts w:ascii="Arial" w:hAnsi="Arial" w:cs="Arial"/>
          <w:color w:val="000000" w:themeColor="text1"/>
          <w:sz w:val="28"/>
          <w:szCs w:val="28"/>
        </w:rPr>
        <w:t>Safeguarding Children and adults.</w:t>
      </w:r>
    </w:p>
    <w:p w14:paraId="5CE867C4" w14:textId="77777777" w:rsidR="005B610C" w:rsidRPr="005B610C" w:rsidRDefault="005B610C" w:rsidP="005B610C">
      <w:pPr>
        <w:numPr>
          <w:ilvl w:val="1"/>
          <w:numId w:val="6"/>
        </w:numPr>
        <w:spacing w:after="0" w:line="240" w:lineRule="auto"/>
        <w:ind w:left="1134" w:right="-2" w:hanging="425"/>
        <w:contextualSpacing/>
        <w:rPr>
          <w:rFonts w:ascii="Arial" w:hAnsi="Arial" w:cs="Arial"/>
          <w:color w:val="000000" w:themeColor="text1"/>
          <w:sz w:val="28"/>
          <w:szCs w:val="28"/>
        </w:rPr>
      </w:pPr>
      <w:r w:rsidRPr="005B610C">
        <w:rPr>
          <w:rFonts w:ascii="Arial" w:hAnsi="Arial" w:cs="Arial"/>
          <w:color w:val="000000" w:themeColor="text1"/>
          <w:sz w:val="28"/>
          <w:szCs w:val="28"/>
        </w:rPr>
        <w:t xml:space="preserve">Social Media </w:t>
      </w:r>
    </w:p>
    <w:p w14:paraId="5AE1AC95" w14:textId="77777777" w:rsidR="005B610C" w:rsidRPr="005B610C" w:rsidRDefault="005B610C" w:rsidP="005B610C">
      <w:pPr>
        <w:numPr>
          <w:ilvl w:val="1"/>
          <w:numId w:val="6"/>
        </w:numPr>
        <w:spacing w:after="0" w:line="240" w:lineRule="auto"/>
        <w:ind w:left="1134" w:right="-2" w:hanging="425"/>
        <w:contextualSpacing/>
        <w:rPr>
          <w:rFonts w:ascii="Arial" w:eastAsiaTheme="minorEastAsia" w:hAnsi="Arial" w:cs="Arial"/>
          <w:color w:val="000000" w:themeColor="text1"/>
          <w:sz w:val="28"/>
          <w:szCs w:val="28"/>
        </w:rPr>
      </w:pPr>
      <w:r w:rsidRPr="005B610C">
        <w:rPr>
          <w:rFonts w:ascii="Arial" w:hAnsi="Arial" w:cs="Arial"/>
          <w:color w:val="000000" w:themeColor="text1"/>
          <w:sz w:val="28"/>
          <w:szCs w:val="28"/>
        </w:rPr>
        <w:t>Equality, diversity and inclusion</w:t>
      </w:r>
    </w:p>
    <w:p w14:paraId="1EA6BCED" w14:textId="77777777" w:rsidR="005B610C" w:rsidRPr="005B610C" w:rsidRDefault="005B610C" w:rsidP="005B610C">
      <w:pPr>
        <w:numPr>
          <w:ilvl w:val="1"/>
          <w:numId w:val="6"/>
        </w:numPr>
        <w:spacing w:after="0" w:line="240" w:lineRule="auto"/>
        <w:ind w:left="1134" w:right="-2" w:hanging="425"/>
        <w:contextualSpacing/>
        <w:rPr>
          <w:rFonts w:ascii="Arial" w:eastAsiaTheme="minorEastAsia" w:hAnsi="Arial" w:cs="Arial"/>
          <w:color w:val="000000" w:themeColor="text1"/>
          <w:sz w:val="28"/>
          <w:szCs w:val="28"/>
        </w:rPr>
      </w:pPr>
      <w:r w:rsidRPr="005B610C">
        <w:rPr>
          <w:rFonts w:ascii="Arial" w:hAnsi="Arial" w:cs="Arial"/>
          <w:color w:val="000000" w:themeColor="text1"/>
          <w:sz w:val="28"/>
          <w:szCs w:val="28"/>
        </w:rPr>
        <w:t xml:space="preserve">Concerns, Complaints and Compliments </w:t>
      </w:r>
    </w:p>
    <w:p w14:paraId="7DAAA00B" w14:textId="77777777" w:rsidR="005B610C" w:rsidRPr="005B610C" w:rsidRDefault="005B610C" w:rsidP="005B610C">
      <w:pPr>
        <w:numPr>
          <w:ilvl w:val="1"/>
          <w:numId w:val="6"/>
        </w:numPr>
        <w:spacing w:after="0" w:line="240" w:lineRule="auto"/>
        <w:ind w:left="1134" w:right="-2" w:hanging="425"/>
        <w:contextualSpacing/>
        <w:rPr>
          <w:rFonts w:ascii="Arial" w:hAnsi="Arial" w:cs="Arial"/>
          <w:color w:val="000000" w:themeColor="text1"/>
          <w:sz w:val="28"/>
          <w:szCs w:val="28"/>
        </w:rPr>
        <w:sectPr w:rsidR="005B610C" w:rsidRPr="005B610C" w:rsidSect="00EA3269">
          <w:headerReference w:type="default" r:id="rId8"/>
          <w:type w:val="continuous"/>
          <w:pgSz w:w="11906" w:h="16838"/>
          <w:pgMar w:top="720" w:right="1133" w:bottom="720" w:left="1134" w:header="708" w:footer="708" w:gutter="0"/>
          <w:cols w:num="2" w:space="3"/>
          <w:docGrid w:linePitch="360"/>
        </w:sectPr>
      </w:pPr>
      <w:r w:rsidRPr="005B610C">
        <w:rPr>
          <w:rFonts w:ascii="Arial" w:hAnsi="Arial" w:cs="Arial"/>
          <w:color w:val="000000" w:themeColor="text1"/>
          <w:sz w:val="28"/>
          <w:szCs w:val="28"/>
        </w:rPr>
        <w:t>Information policy, data protection and information sharing</w:t>
      </w:r>
    </w:p>
    <w:p w14:paraId="15CABEEF" w14:textId="77777777" w:rsidR="005B610C" w:rsidRPr="005B610C" w:rsidRDefault="005B610C" w:rsidP="005B610C">
      <w:pPr>
        <w:spacing w:line="240" w:lineRule="auto"/>
        <w:rPr>
          <w:rFonts w:ascii="Arial" w:hAnsi="Arial" w:cs="Arial"/>
          <w:sz w:val="28"/>
          <w:szCs w:val="28"/>
        </w:rPr>
      </w:pPr>
      <w:r>
        <w:rPr>
          <w:rFonts w:eastAsia="Arial"/>
          <w:color w:val="FFFFFF" w:themeColor="background1"/>
        </w:rPr>
        <w:lastRenderedPageBreak/>
        <w:t>S</w:t>
      </w:r>
      <w:r>
        <w:rPr>
          <w:rFonts w:ascii="Arial" w:eastAsia="Arial" w:hAnsi="Arial" w:cs="Arial"/>
          <w:color w:val="FFFFFF" w:themeColor="background1"/>
          <w:sz w:val="28"/>
          <w:szCs w:val="28"/>
        </w:rPr>
        <w:t>SSSS</w:t>
      </w:r>
    </w:p>
    <w:p w14:paraId="1E0B90E5" w14:textId="77777777" w:rsidR="005B610C" w:rsidRDefault="005B610C" w:rsidP="005B610C">
      <w:pPr>
        <w:spacing w:line="240" w:lineRule="auto"/>
        <w:rPr>
          <w:rFonts w:ascii="Arial" w:hAnsi="Arial" w:cs="Arial"/>
          <w:sz w:val="28"/>
          <w:szCs w:val="28"/>
        </w:rPr>
      </w:pPr>
      <w:r>
        <w:rPr>
          <w:rFonts w:ascii="Arial" w:hAnsi="Arial" w:cs="Arial"/>
          <w:sz w:val="28"/>
          <w:szCs w:val="28"/>
        </w:rPr>
        <w:t>SUPPORTING    INFORMATION</w:t>
      </w:r>
    </w:p>
    <w:p w14:paraId="3CC27244" w14:textId="77777777" w:rsidR="005B610C" w:rsidRDefault="005B610C" w:rsidP="005B610C">
      <w:pPr>
        <w:spacing w:line="240" w:lineRule="auto"/>
        <w:rPr>
          <w:rFonts w:ascii="Arial" w:hAnsi="Arial" w:cs="Arial"/>
          <w:sz w:val="28"/>
          <w:szCs w:val="28"/>
        </w:rPr>
      </w:pPr>
    </w:p>
    <w:p w14:paraId="0AA662B6" w14:textId="77777777" w:rsidR="005B610C" w:rsidRPr="005B610C" w:rsidRDefault="005B610C" w:rsidP="005B610C">
      <w:pPr>
        <w:rPr>
          <w:rFonts w:ascii="Arial" w:eastAsiaTheme="majorEastAsia" w:hAnsi="Arial" w:cs="Arial"/>
          <w:b/>
          <w:color w:val="000000" w:themeColor="text1"/>
          <w:sz w:val="28"/>
          <w:szCs w:val="28"/>
        </w:rPr>
      </w:pPr>
      <w:bookmarkStart w:id="9" w:name="_Toc39595004"/>
      <w:bookmarkStart w:id="10" w:name="_Toc52443675"/>
      <w:r w:rsidRPr="005B610C">
        <w:rPr>
          <w:rFonts w:ascii="Arial" w:eastAsiaTheme="majorEastAsia" w:hAnsi="Arial" w:cs="Arial"/>
          <w:b/>
          <w:color w:val="000000" w:themeColor="text1"/>
          <w:sz w:val="28"/>
          <w:szCs w:val="28"/>
        </w:rPr>
        <w:t>Key Points</w:t>
      </w:r>
      <w:bookmarkEnd w:id="9"/>
      <w:bookmarkEnd w:id="10"/>
    </w:p>
    <w:p w14:paraId="2C25A8F3" w14:textId="77777777" w:rsidR="005B610C" w:rsidRPr="005B610C" w:rsidRDefault="005B610C" w:rsidP="005B610C">
      <w:pPr>
        <w:spacing w:line="240" w:lineRule="auto"/>
        <w:ind w:left="360"/>
        <w:contextualSpacing/>
        <w:rPr>
          <w:rFonts w:ascii="Arial" w:hAnsi="Arial" w:cs="Arial"/>
          <w:color w:val="000000" w:themeColor="text1"/>
          <w:sz w:val="28"/>
          <w:szCs w:val="28"/>
        </w:rPr>
      </w:pPr>
      <w:bookmarkStart w:id="11" w:name="_Toc39247568"/>
    </w:p>
    <w:p w14:paraId="3BCF3B09" w14:textId="77777777" w:rsidR="005B610C" w:rsidRPr="005B610C" w:rsidRDefault="005B610C" w:rsidP="005B610C">
      <w:pPr>
        <w:numPr>
          <w:ilvl w:val="0"/>
          <w:numId w:val="7"/>
        </w:numPr>
        <w:spacing w:line="240" w:lineRule="auto"/>
        <w:contextualSpacing/>
        <w:rPr>
          <w:rFonts w:ascii="Arial" w:hAnsi="Arial" w:cs="Arial"/>
          <w:color w:val="000000" w:themeColor="text1"/>
          <w:sz w:val="28"/>
          <w:szCs w:val="28"/>
        </w:rPr>
      </w:pPr>
      <w:r w:rsidRPr="005B610C">
        <w:rPr>
          <w:rFonts w:ascii="Arial" w:hAnsi="Arial" w:cs="Arial"/>
          <w:color w:val="000000" w:themeColor="text1"/>
          <w:sz w:val="28"/>
          <w:szCs w:val="28"/>
        </w:rPr>
        <w:t xml:space="preserve">There is a </w:t>
      </w:r>
      <w:r w:rsidRPr="005B610C">
        <w:rPr>
          <w:rFonts w:ascii="Arial" w:hAnsi="Arial" w:cs="Arial"/>
          <w:b/>
          <w:bCs/>
          <w:color w:val="000000" w:themeColor="text1"/>
          <w:sz w:val="28"/>
          <w:szCs w:val="28"/>
        </w:rPr>
        <w:t>legal duty on Local Authorities</w:t>
      </w:r>
      <w:r w:rsidRPr="005B610C">
        <w:rPr>
          <w:rFonts w:ascii="Arial" w:hAnsi="Arial" w:cs="Arial"/>
          <w:color w:val="000000" w:themeColor="text1"/>
          <w:sz w:val="28"/>
          <w:szCs w:val="28"/>
        </w:rPr>
        <w:t xml:space="preserve"> to provide support to ‘adults at risk’. </w:t>
      </w:r>
      <w:r w:rsidRPr="005B610C">
        <w:rPr>
          <w:rFonts w:ascii="Arial" w:hAnsi="Arial" w:cs="Arial"/>
          <w:color w:val="000000" w:themeColor="text1"/>
          <w:sz w:val="28"/>
          <w:szCs w:val="28"/>
        </w:rPr>
        <w:br/>
      </w:r>
      <w:bookmarkEnd w:id="11"/>
    </w:p>
    <w:p w14:paraId="18188A0F" w14:textId="77777777" w:rsidR="005B610C" w:rsidRPr="005B610C" w:rsidRDefault="005B610C" w:rsidP="005B610C">
      <w:pPr>
        <w:numPr>
          <w:ilvl w:val="0"/>
          <w:numId w:val="7"/>
        </w:numPr>
        <w:spacing w:line="240" w:lineRule="auto"/>
        <w:contextualSpacing/>
        <w:rPr>
          <w:rFonts w:ascii="Arial" w:hAnsi="Arial" w:cs="Arial"/>
          <w:color w:val="000000" w:themeColor="text1"/>
          <w:sz w:val="28"/>
          <w:szCs w:val="28"/>
        </w:rPr>
      </w:pPr>
      <w:bookmarkStart w:id="12" w:name="_Toc39247569"/>
      <w:r w:rsidRPr="005B610C">
        <w:rPr>
          <w:rFonts w:ascii="Arial" w:hAnsi="Arial" w:cs="Arial"/>
          <w:b/>
          <w:color w:val="000000" w:themeColor="text1"/>
          <w:sz w:val="28"/>
          <w:szCs w:val="28"/>
        </w:rPr>
        <w:t>Adults at risk</w:t>
      </w:r>
      <w:r w:rsidRPr="005B610C">
        <w:rPr>
          <w:rFonts w:ascii="Arial" w:hAnsi="Arial" w:cs="Arial"/>
          <w:color w:val="000000" w:themeColor="text1"/>
          <w:sz w:val="28"/>
          <w:szCs w:val="28"/>
        </w:rPr>
        <w:t xml:space="preserve"> are defined in legislation and the criteria applied differs between each home nation</w:t>
      </w:r>
      <w:bookmarkEnd w:id="12"/>
      <w:r w:rsidR="006245D4">
        <w:rPr>
          <w:rFonts w:ascii="Arial" w:hAnsi="Arial" w:cs="Arial"/>
          <w:color w:val="000000" w:themeColor="text1"/>
          <w:sz w:val="28"/>
          <w:szCs w:val="28"/>
        </w:rPr>
        <w:t>.</w:t>
      </w:r>
      <w:r w:rsidRPr="005B610C">
        <w:rPr>
          <w:rFonts w:ascii="Arial" w:hAnsi="Arial" w:cs="Arial"/>
          <w:color w:val="000000" w:themeColor="text1"/>
          <w:sz w:val="28"/>
          <w:szCs w:val="28"/>
        </w:rPr>
        <w:br/>
      </w:r>
    </w:p>
    <w:p w14:paraId="0075275D" w14:textId="77777777" w:rsidR="005B610C" w:rsidRPr="005B610C" w:rsidRDefault="005B610C" w:rsidP="005B610C">
      <w:pPr>
        <w:numPr>
          <w:ilvl w:val="0"/>
          <w:numId w:val="7"/>
        </w:numPr>
        <w:spacing w:line="240" w:lineRule="auto"/>
        <w:contextualSpacing/>
        <w:rPr>
          <w:rFonts w:ascii="Arial" w:hAnsi="Arial" w:cs="Arial"/>
          <w:color w:val="000000" w:themeColor="text1"/>
          <w:sz w:val="28"/>
          <w:szCs w:val="28"/>
        </w:rPr>
      </w:pPr>
      <w:bookmarkStart w:id="13" w:name="_Toc39247570"/>
      <w:r w:rsidRPr="005B610C">
        <w:rPr>
          <w:rFonts w:ascii="Arial" w:hAnsi="Arial" w:cs="Arial"/>
          <w:color w:val="000000" w:themeColor="text1"/>
          <w:sz w:val="28"/>
          <w:szCs w:val="28"/>
        </w:rPr>
        <w:t xml:space="preserve">The safeguarding legislation applies </w:t>
      </w:r>
      <w:r w:rsidRPr="005B610C">
        <w:rPr>
          <w:rFonts w:ascii="Arial" w:hAnsi="Arial" w:cs="Arial"/>
          <w:b/>
          <w:color w:val="000000" w:themeColor="text1"/>
          <w:sz w:val="28"/>
          <w:szCs w:val="28"/>
        </w:rPr>
        <w:t>to all forms of abuse</w:t>
      </w:r>
      <w:r w:rsidRPr="005B610C">
        <w:rPr>
          <w:rFonts w:ascii="Arial" w:hAnsi="Arial" w:cs="Arial"/>
          <w:color w:val="000000" w:themeColor="text1"/>
          <w:sz w:val="28"/>
          <w:szCs w:val="28"/>
        </w:rPr>
        <w:t xml:space="preserve"> that harm a person’s well-being.</w:t>
      </w:r>
      <w:bookmarkEnd w:id="13"/>
      <w:r w:rsidRPr="005B610C">
        <w:rPr>
          <w:rFonts w:ascii="Arial" w:hAnsi="Arial" w:cs="Arial"/>
          <w:color w:val="000000" w:themeColor="text1"/>
          <w:sz w:val="28"/>
          <w:szCs w:val="28"/>
        </w:rPr>
        <w:br/>
      </w:r>
    </w:p>
    <w:p w14:paraId="2973B9F5" w14:textId="77777777" w:rsidR="005B610C" w:rsidRPr="005B610C" w:rsidRDefault="005B610C" w:rsidP="005B610C">
      <w:pPr>
        <w:numPr>
          <w:ilvl w:val="0"/>
          <w:numId w:val="7"/>
        </w:numPr>
        <w:spacing w:line="240" w:lineRule="auto"/>
        <w:contextualSpacing/>
        <w:rPr>
          <w:rFonts w:ascii="Arial" w:hAnsi="Arial" w:cs="Arial"/>
          <w:color w:val="000000" w:themeColor="text1"/>
          <w:sz w:val="28"/>
          <w:szCs w:val="28"/>
        </w:rPr>
      </w:pPr>
      <w:bookmarkStart w:id="14" w:name="_Toc39247571"/>
      <w:r w:rsidRPr="005B610C">
        <w:rPr>
          <w:rFonts w:ascii="Arial" w:hAnsi="Arial" w:cs="Arial"/>
          <w:color w:val="000000" w:themeColor="text1"/>
          <w:sz w:val="28"/>
          <w:szCs w:val="28"/>
        </w:rPr>
        <w:t xml:space="preserve">The law provides a framework for good practice in safeguarding that makes the overall </w:t>
      </w:r>
      <w:r w:rsidRPr="005B610C">
        <w:rPr>
          <w:rFonts w:ascii="Arial" w:hAnsi="Arial" w:cs="Arial"/>
          <w:b/>
          <w:color w:val="000000" w:themeColor="text1"/>
          <w:sz w:val="28"/>
          <w:szCs w:val="28"/>
        </w:rPr>
        <w:t>well-being</w:t>
      </w:r>
      <w:r w:rsidRPr="005B610C">
        <w:rPr>
          <w:rFonts w:ascii="Arial" w:hAnsi="Arial" w:cs="Arial"/>
          <w:color w:val="000000" w:themeColor="text1"/>
          <w:sz w:val="28"/>
          <w:szCs w:val="28"/>
        </w:rPr>
        <w:t xml:space="preserve"> of the adult at risk a priority of any intervention</w:t>
      </w:r>
      <w:bookmarkEnd w:id="14"/>
      <w:r w:rsidRPr="005B610C">
        <w:rPr>
          <w:rFonts w:ascii="Arial" w:hAnsi="Arial" w:cs="Arial"/>
          <w:color w:val="000000" w:themeColor="text1"/>
          <w:sz w:val="28"/>
          <w:szCs w:val="28"/>
        </w:rPr>
        <w:t>.</w:t>
      </w:r>
      <w:r w:rsidRPr="005B610C">
        <w:rPr>
          <w:rFonts w:ascii="Arial" w:hAnsi="Arial" w:cs="Arial"/>
          <w:color w:val="000000" w:themeColor="text1"/>
          <w:sz w:val="28"/>
          <w:szCs w:val="28"/>
        </w:rPr>
        <w:br/>
      </w:r>
    </w:p>
    <w:p w14:paraId="57B1B50F" w14:textId="77777777" w:rsidR="005B610C" w:rsidRPr="005B610C" w:rsidRDefault="005B610C" w:rsidP="005B610C">
      <w:pPr>
        <w:numPr>
          <w:ilvl w:val="0"/>
          <w:numId w:val="7"/>
        </w:numPr>
        <w:spacing w:line="240" w:lineRule="auto"/>
        <w:contextualSpacing/>
        <w:rPr>
          <w:rFonts w:ascii="Arial" w:hAnsi="Arial" w:cs="Arial"/>
          <w:color w:val="000000" w:themeColor="text1"/>
          <w:sz w:val="28"/>
          <w:szCs w:val="28"/>
        </w:rPr>
      </w:pPr>
      <w:bookmarkStart w:id="15" w:name="_Toc39247572"/>
      <w:r w:rsidRPr="005B610C">
        <w:rPr>
          <w:rFonts w:ascii="Arial" w:hAnsi="Arial" w:cs="Arial"/>
          <w:color w:val="000000" w:themeColor="text1"/>
          <w:sz w:val="28"/>
          <w:szCs w:val="28"/>
        </w:rPr>
        <w:t xml:space="preserve">The law in all four home nations emphasises the importance of </w:t>
      </w:r>
      <w:r w:rsidRPr="005B610C">
        <w:rPr>
          <w:rFonts w:ascii="Arial" w:hAnsi="Arial" w:cs="Arial"/>
          <w:b/>
          <w:color w:val="000000" w:themeColor="text1"/>
          <w:sz w:val="28"/>
          <w:szCs w:val="28"/>
        </w:rPr>
        <w:t>person-centred safeguarding</w:t>
      </w:r>
      <w:bookmarkEnd w:id="15"/>
      <w:r w:rsidRPr="005B610C">
        <w:rPr>
          <w:rFonts w:ascii="Arial" w:hAnsi="Arial" w:cs="Arial"/>
          <w:b/>
          <w:color w:val="000000" w:themeColor="text1"/>
          <w:sz w:val="28"/>
          <w:szCs w:val="28"/>
        </w:rPr>
        <w:t xml:space="preserve">, </w:t>
      </w:r>
      <w:r w:rsidRPr="005B610C">
        <w:rPr>
          <w:rFonts w:ascii="Arial" w:hAnsi="Arial" w:cs="Arial"/>
          <w:color w:val="000000" w:themeColor="text1"/>
          <w:sz w:val="28"/>
          <w:szCs w:val="28"/>
        </w:rPr>
        <w:t>(referred to as</w:t>
      </w:r>
      <w:r w:rsidRPr="005B610C">
        <w:rPr>
          <w:rFonts w:ascii="Arial" w:hAnsi="Arial" w:cs="Arial"/>
          <w:b/>
          <w:color w:val="000000" w:themeColor="text1"/>
          <w:sz w:val="28"/>
          <w:szCs w:val="28"/>
        </w:rPr>
        <w:t xml:space="preserve"> ‘Making Safeguarding Personal’ </w:t>
      </w:r>
      <w:r w:rsidRPr="005B610C">
        <w:rPr>
          <w:rFonts w:ascii="Arial" w:hAnsi="Arial" w:cs="Arial"/>
          <w:color w:val="000000" w:themeColor="text1"/>
          <w:sz w:val="28"/>
          <w:szCs w:val="28"/>
        </w:rPr>
        <w:t>in England).</w:t>
      </w:r>
      <w:r w:rsidRPr="005B610C">
        <w:rPr>
          <w:rFonts w:ascii="Arial" w:hAnsi="Arial" w:cs="Arial"/>
          <w:b/>
          <w:color w:val="000000" w:themeColor="text1"/>
          <w:sz w:val="28"/>
          <w:szCs w:val="28"/>
        </w:rPr>
        <w:t xml:space="preserve">  </w:t>
      </w:r>
      <w:r w:rsidRPr="005B610C">
        <w:rPr>
          <w:rFonts w:ascii="Arial" w:hAnsi="Arial" w:cs="Arial"/>
          <w:b/>
          <w:color w:val="000000" w:themeColor="text1"/>
          <w:sz w:val="28"/>
          <w:szCs w:val="28"/>
        </w:rPr>
        <w:br/>
      </w:r>
    </w:p>
    <w:p w14:paraId="577BE99C" w14:textId="77777777" w:rsidR="005B610C" w:rsidRPr="005B610C" w:rsidRDefault="005B610C" w:rsidP="005B610C">
      <w:pPr>
        <w:numPr>
          <w:ilvl w:val="0"/>
          <w:numId w:val="7"/>
        </w:numPr>
        <w:spacing w:line="240" w:lineRule="auto"/>
        <w:contextualSpacing/>
        <w:rPr>
          <w:rFonts w:ascii="Arial" w:hAnsi="Arial" w:cs="Arial"/>
          <w:color w:val="000000" w:themeColor="text1"/>
          <w:sz w:val="28"/>
          <w:szCs w:val="28"/>
        </w:rPr>
      </w:pPr>
      <w:bookmarkStart w:id="16" w:name="_Toc39247573"/>
      <w:r w:rsidRPr="005B610C">
        <w:rPr>
          <w:rFonts w:ascii="Arial" w:hAnsi="Arial" w:cs="Arial"/>
          <w:color w:val="000000" w:themeColor="text1"/>
          <w:sz w:val="28"/>
          <w:szCs w:val="28"/>
        </w:rPr>
        <w:t>The law provides a framework for making decisions on behalf of adults who can’t make decisions for themselves (</w:t>
      </w:r>
      <w:r w:rsidRPr="005B610C">
        <w:rPr>
          <w:rFonts w:ascii="Arial" w:hAnsi="Arial" w:cs="Arial"/>
          <w:b/>
          <w:color w:val="000000" w:themeColor="text1"/>
          <w:sz w:val="28"/>
          <w:szCs w:val="28"/>
        </w:rPr>
        <w:t>Mental Capacity</w:t>
      </w:r>
      <w:r w:rsidRPr="005B610C">
        <w:rPr>
          <w:rFonts w:ascii="Arial" w:hAnsi="Arial" w:cs="Arial"/>
          <w:color w:val="000000" w:themeColor="text1"/>
          <w:sz w:val="28"/>
          <w:szCs w:val="28"/>
        </w:rPr>
        <w:t>).</w:t>
      </w:r>
      <w:bookmarkEnd w:id="16"/>
      <w:r w:rsidRPr="005B610C">
        <w:rPr>
          <w:rFonts w:ascii="Arial" w:hAnsi="Arial" w:cs="Arial"/>
          <w:color w:val="000000" w:themeColor="text1"/>
          <w:sz w:val="28"/>
          <w:szCs w:val="28"/>
        </w:rPr>
        <w:br/>
      </w:r>
    </w:p>
    <w:p w14:paraId="47BDF012" w14:textId="77777777" w:rsidR="005B610C" w:rsidRPr="005B610C" w:rsidRDefault="005B610C" w:rsidP="005B610C">
      <w:pPr>
        <w:numPr>
          <w:ilvl w:val="0"/>
          <w:numId w:val="7"/>
        </w:numPr>
        <w:spacing w:line="240" w:lineRule="auto"/>
        <w:contextualSpacing/>
        <w:rPr>
          <w:rFonts w:ascii="Arial" w:hAnsi="Arial" w:cs="Arial"/>
          <w:color w:val="000000" w:themeColor="text1"/>
          <w:sz w:val="28"/>
          <w:szCs w:val="28"/>
        </w:rPr>
      </w:pPr>
      <w:bookmarkStart w:id="17" w:name="_Toc39247574"/>
      <w:r w:rsidRPr="005B610C">
        <w:rPr>
          <w:rFonts w:ascii="Arial" w:hAnsi="Arial" w:cs="Arial"/>
          <w:color w:val="000000" w:themeColor="text1"/>
          <w:sz w:val="28"/>
          <w:szCs w:val="28"/>
        </w:rPr>
        <w:t xml:space="preserve">The law provides a framework for organisations to </w:t>
      </w:r>
      <w:r w:rsidRPr="005B610C">
        <w:rPr>
          <w:rFonts w:ascii="Arial" w:hAnsi="Arial" w:cs="Arial"/>
          <w:b/>
          <w:color w:val="000000" w:themeColor="text1"/>
          <w:sz w:val="28"/>
          <w:szCs w:val="28"/>
        </w:rPr>
        <w:t>share concerns</w:t>
      </w:r>
      <w:r w:rsidRPr="005B610C">
        <w:rPr>
          <w:rFonts w:ascii="Arial" w:hAnsi="Arial" w:cs="Arial"/>
          <w:color w:val="000000" w:themeColor="text1"/>
          <w:sz w:val="28"/>
          <w:szCs w:val="28"/>
        </w:rPr>
        <w:t xml:space="preserve"> they have about adults at risk with the local authority</w:t>
      </w:r>
      <w:bookmarkEnd w:id="17"/>
      <w:r w:rsidRPr="005B610C">
        <w:rPr>
          <w:rFonts w:ascii="Arial" w:hAnsi="Arial" w:cs="Arial"/>
          <w:color w:val="000000" w:themeColor="text1"/>
          <w:sz w:val="28"/>
          <w:szCs w:val="28"/>
        </w:rPr>
        <w:t>.</w:t>
      </w:r>
      <w:r w:rsidRPr="005B610C">
        <w:rPr>
          <w:rFonts w:ascii="Arial" w:hAnsi="Arial" w:cs="Arial"/>
          <w:color w:val="000000" w:themeColor="text1"/>
          <w:sz w:val="28"/>
          <w:szCs w:val="28"/>
        </w:rPr>
        <w:br/>
      </w:r>
    </w:p>
    <w:p w14:paraId="5CAFB9AE" w14:textId="77777777" w:rsidR="005B610C" w:rsidRPr="005B610C" w:rsidRDefault="005B610C" w:rsidP="005B610C">
      <w:pPr>
        <w:numPr>
          <w:ilvl w:val="0"/>
          <w:numId w:val="7"/>
        </w:numPr>
        <w:spacing w:line="240" w:lineRule="auto"/>
        <w:contextualSpacing/>
        <w:rPr>
          <w:rFonts w:ascii="Arial" w:hAnsi="Arial" w:cs="Arial"/>
          <w:color w:val="000000" w:themeColor="text1"/>
          <w:sz w:val="28"/>
          <w:szCs w:val="28"/>
        </w:rPr>
      </w:pPr>
      <w:bookmarkStart w:id="18" w:name="_Toc39247575"/>
      <w:r w:rsidRPr="005B610C">
        <w:rPr>
          <w:rFonts w:ascii="Arial" w:hAnsi="Arial" w:cs="Arial"/>
          <w:color w:val="000000" w:themeColor="text1"/>
          <w:sz w:val="28"/>
          <w:szCs w:val="28"/>
        </w:rPr>
        <w:t xml:space="preserve">The law provides a framework for all organisations to </w:t>
      </w:r>
      <w:r w:rsidRPr="005B610C">
        <w:rPr>
          <w:rFonts w:ascii="Arial" w:hAnsi="Arial" w:cs="Arial"/>
          <w:b/>
          <w:color w:val="000000" w:themeColor="text1"/>
          <w:sz w:val="28"/>
          <w:szCs w:val="28"/>
        </w:rPr>
        <w:t>share information and cooperate</w:t>
      </w:r>
      <w:r w:rsidRPr="005B610C">
        <w:rPr>
          <w:rFonts w:ascii="Arial" w:hAnsi="Arial" w:cs="Arial"/>
          <w:color w:val="000000" w:themeColor="text1"/>
          <w:sz w:val="28"/>
          <w:szCs w:val="28"/>
        </w:rPr>
        <w:t xml:space="preserve"> to protect adults at risk</w:t>
      </w:r>
      <w:bookmarkEnd w:id="18"/>
      <w:r w:rsidRPr="005B610C">
        <w:rPr>
          <w:rFonts w:ascii="Arial" w:hAnsi="Arial" w:cs="Arial"/>
          <w:color w:val="000000" w:themeColor="text1"/>
          <w:sz w:val="28"/>
          <w:szCs w:val="28"/>
        </w:rPr>
        <w:t>.</w:t>
      </w:r>
    </w:p>
    <w:p w14:paraId="5C732B90" w14:textId="77777777" w:rsidR="005B610C" w:rsidRPr="005B610C" w:rsidRDefault="005B610C" w:rsidP="005B610C">
      <w:pPr>
        <w:ind w:left="720"/>
        <w:contextualSpacing/>
        <w:rPr>
          <w:rFonts w:eastAsiaTheme="majorEastAsia" w:cs="Poppins"/>
          <w:sz w:val="28"/>
          <w:szCs w:val="28"/>
        </w:rPr>
      </w:pPr>
      <w:r w:rsidRPr="005B610C">
        <w:rPr>
          <w:rFonts w:ascii="Arial" w:eastAsiaTheme="majorEastAsia" w:hAnsi="Arial" w:cs="Arial"/>
          <w:sz w:val="28"/>
          <w:szCs w:val="28"/>
        </w:rPr>
        <w:br/>
      </w:r>
      <w:r w:rsidRPr="005B610C">
        <w:rPr>
          <w:rFonts w:eastAsiaTheme="majorEastAsia" w:cs="Poppins"/>
          <w:sz w:val="28"/>
          <w:szCs w:val="28"/>
        </w:rPr>
        <w:br w:type="page"/>
      </w:r>
    </w:p>
    <w:p w14:paraId="495B2DF8" w14:textId="77777777" w:rsidR="00052C1D" w:rsidRPr="00052C1D" w:rsidRDefault="00052C1D" w:rsidP="00052C1D">
      <w:pPr>
        <w:keepNext/>
        <w:keepLines/>
        <w:spacing w:before="40" w:after="0"/>
        <w:outlineLvl w:val="1"/>
        <w:rPr>
          <w:rFonts w:ascii="Arial" w:eastAsiaTheme="majorEastAsia" w:hAnsi="Arial" w:cs="Arial"/>
          <w:b/>
          <w:color w:val="000000" w:themeColor="text1"/>
          <w:sz w:val="28"/>
          <w:szCs w:val="28"/>
        </w:rPr>
      </w:pPr>
      <w:bookmarkStart w:id="19" w:name="_Toc39595005"/>
      <w:bookmarkStart w:id="20" w:name="_Toc52443676"/>
      <w:r w:rsidRPr="00052C1D">
        <w:rPr>
          <w:rFonts w:ascii="Arial" w:eastAsiaTheme="majorEastAsia" w:hAnsi="Arial" w:cs="Arial"/>
          <w:b/>
          <w:color w:val="000000" w:themeColor="text1"/>
          <w:sz w:val="28"/>
          <w:szCs w:val="28"/>
        </w:rPr>
        <w:lastRenderedPageBreak/>
        <w:t>Safeguarding Adults Legislation</w:t>
      </w:r>
      <w:bookmarkEnd w:id="19"/>
      <w:bookmarkEnd w:id="20"/>
      <w:r w:rsidRPr="00052C1D">
        <w:rPr>
          <w:rFonts w:ascii="Arial" w:eastAsiaTheme="majorEastAsia" w:hAnsi="Arial" w:cs="Arial"/>
          <w:b/>
          <w:color w:val="000000" w:themeColor="text1"/>
          <w:sz w:val="28"/>
          <w:szCs w:val="28"/>
        </w:rPr>
        <w:t xml:space="preserve"> </w:t>
      </w:r>
    </w:p>
    <w:p w14:paraId="49FF6A32" w14:textId="77777777" w:rsidR="00052C1D" w:rsidRPr="00052C1D" w:rsidRDefault="00052C1D" w:rsidP="00052C1D">
      <w:pPr>
        <w:spacing w:after="0"/>
        <w:rPr>
          <w:rFonts w:ascii="Arial" w:hAnsi="Arial" w:cs="Arial"/>
          <w:color w:val="000000" w:themeColor="text1"/>
          <w:sz w:val="28"/>
          <w:szCs w:val="28"/>
        </w:rPr>
      </w:pPr>
    </w:p>
    <w:p w14:paraId="6699D79A" w14:textId="77777777" w:rsidR="00052C1D" w:rsidRPr="00052C1D" w:rsidRDefault="00052C1D" w:rsidP="00052C1D">
      <w:pPr>
        <w:spacing w:after="0" w:line="240" w:lineRule="auto"/>
        <w:rPr>
          <w:rFonts w:ascii="Arial" w:hAnsi="Arial" w:cs="Arial"/>
          <w:color w:val="000000" w:themeColor="text1"/>
          <w:sz w:val="28"/>
          <w:szCs w:val="28"/>
        </w:rPr>
      </w:pPr>
      <w:r w:rsidRPr="00052C1D">
        <w:rPr>
          <w:rFonts w:ascii="Arial" w:hAnsi="Arial" w:cs="Arial"/>
          <w:color w:val="000000" w:themeColor="text1"/>
          <w:sz w:val="28"/>
          <w:szCs w:val="28"/>
        </w:rPr>
        <w:t>Safeguarding Adults in all home nations is compliant with United Nations directives on the rights of disabled people and commitments to the rights of older people.  It is covered by:</w:t>
      </w:r>
    </w:p>
    <w:p w14:paraId="36F12E2D" w14:textId="77777777" w:rsidR="00052C1D" w:rsidRPr="00052C1D" w:rsidRDefault="00052C1D" w:rsidP="00052C1D">
      <w:pPr>
        <w:numPr>
          <w:ilvl w:val="0"/>
          <w:numId w:val="8"/>
        </w:numPr>
        <w:spacing w:line="240" w:lineRule="auto"/>
        <w:contextualSpacing/>
        <w:rPr>
          <w:rFonts w:ascii="Arial" w:hAnsi="Arial" w:cs="Arial"/>
          <w:color w:val="000000" w:themeColor="text1"/>
          <w:sz w:val="28"/>
          <w:szCs w:val="28"/>
        </w:rPr>
      </w:pPr>
      <w:r w:rsidRPr="00052C1D">
        <w:rPr>
          <w:rFonts w:ascii="Arial" w:hAnsi="Arial" w:cs="Arial"/>
          <w:color w:val="000000" w:themeColor="text1"/>
          <w:sz w:val="28"/>
          <w:szCs w:val="28"/>
        </w:rPr>
        <w:t>The Human Rights Act 1998</w:t>
      </w:r>
    </w:p>
    <w:p w14:paraId="5D853828" w14:textId="77777777" w:rsidR="00052C1D" w:rsidRPr="00052C1D" w:rsidRDefault="00052C1D" w:rsidP="00052C1D">
      <w:pPr>
        <w:numPr>
          <w:ilvl w:val="0"/>
          <w:numId w:val="8"/>
        </w:numPr>
        <w:spacing w:line="240" w:lineRule="auto"/>
        <w:contextualSpacing/>
        <w:rPr>
          <w:rFonts w:ascii="Arial" w:hAnsi="Arial" w:cs="Arial"/>
          <w:color w:val="000000" w:themeColor="text1"/>
          <w:sz w:val="28"/>
          <w:szCs w:val="28"/>
        </w:rPr>
      </w:pPr>
      <w:r w:rsidRPr="00052C1D">
        <w:rPr>
          <w:rFonts w:ascii="Arial" w:hAnsi="Arial" w:cs="Arial"/>
          <w:color w:val="000000" w:themeColor="text1"/>
          <w:sz w:val="28"/>
          <w:szCs w:val="28"/>
        </w:rPr>
        <w:t>The Data Protection Act 2018</w:t>
      </w:r>
    </w:p>
    <w:p w14:paraId="5AC83F21" w14:textId="77777777" w:rsidR="00052C1D" w:rsidRPr="00052C1D" w:rsidRDefault="00052C1D" w:rsidP="00052C1D">
      <w:pPr>
        <w:numPr>
          <w:ilvl w:val="0"/>
          <w:numId w:val="8"/>
        </w:numPr>
        <w:spacing w:line="240" w:lineRule="auto"/>
        <w:contextualSpacing/>
        <w:rPr>
          <w:rFonts w:ascii="Arial" w:hAnsi="Arial" w:cs="Arial"/>
          <w:color w:val="000000" w:themeColor="text1"/>
          <w:sz w:val="28"/>
          <w:szCs w:val="28"/>
        </w:rPr>
      </w:pPr>
      <w:r w:rsidRPr="00052C1D">
        <w:rPr>
          <w:rFonts w:ascii="Arial" w:hAnsi="Arial" w:cs="Arial"/>
          <w:color w:val="000000" w:themeColor="text1"/>
          <w:sz w:val="28"/>
          <w:szCs w:val="28"/>
        </w:rPr>
        <w:t>General Data Protection Regulations 2018</w:t>
      </w:r>
    </w:p>
    <w:p w14:paraId="4F2AC4B5" w14:textId="77777777" w:rsidR="00052C1D" w:rsidRPr="00052C1D" w:rsidRDefault="00052C1D" w:rsidP="00052C1D">
      <w:pPr>
        <w:spacing w:line="240" w:lineRule="auto"/>
        <w:rPr>
          <w:rFonts w:ascii="Arial" w:hAnsi="Arial" w:cs="Arial"/>
          <w:color w:val="000000" w:themeColor="text1"/>
          <w:sz w:val="28"/>
          <w:szCs w:val="28"/>
        </w:rPr>
      </w:pPr>
      <w:r w:rsidRPr="00052C1D">
        <w:rPr>
          <w:rFonts w:ascii="Arial" w:hAnsi="Arial" w:cs="Arial"/>
          <w:color w:val="000000" w:themeColor="text1"/>
          <w:sz w:val="28"/>
          <w:szCs w:val="28"/>
        </w:rPr>
        <w:t xml:space="preserve">The practices and procedures within this policy are based on the relevant legislation and government guidance.  </w:t>
      </w:r>
    </w:p>
    <w:p w14:paraId="36C926ED" w14:textId="77777777" w:rsidR="00052C1D" w:rsidRPr="00052C1D" w:rsidRDefault="00052C1D" w:rsidP="00052C1D">
      <w:pPr>
        <w:numPr>
          <w:ilvl w:val="0"/>
          <w:numId w:val="8"/>
        </w:numPr>
        <w:spacing w:line="240" w:lineRule="auto"/>
        <w:contextualSpacing/>
        <w:rPr>
          <w:rFonts w:ascii="Arial" w:hAnsi="Arial" w:cs="Arial"/>
          <w:color w:val="000000" w:themeColor="text1"/>
          <w:sz w:val="28"/>
          <w:szCs w:val="28"/>
        </w:rPr>
      </w:pPr>
      <w:r w:rsidRPr="00052C1D">
        <w:rPr>
          <w:rFonts w:ascii="Arial" w:hAnsi="Arial" w:cs="Arial"/>
          <w:color w:val="000000" w:themeColor="text1"/>
          <w:sz w:val="28"/>
          <w:szCs w:val="28"/>
        </w:rPr>
        <w:t>England - The Care Act 2014</w:t>
      </w:r>
      <w:r w:rsidRPr="00052C1D">
        <w:rPr>
          <w:rFonts w:ascii="Arial" w:hAnsi="Arial" w:cs="Arial"/>
          <w:color w:val="000000" w:themeColor="text1"/>
          <w:sz w:val="28"/>
          <w:szCs w:val="28"/>
        </w:rPr>
        <w:br/>
        <w:t>Care and Support Statutory Guidance (especially chapter 14) 2014</w:t>
      </w:r>
    </w:p>
    <w:p w14:paraId="5DE71D66" w14:textId="77777777" w:rsidR="00052C1D" w:rsidRPr="00052C1D" w:rsidRDefault="00052C1D" w:rsidP="00052C1D">
      <w:pPr>
        <w:numPr>
          <w:ilvl w:val="0"/>
          <w:numId w:val="8"/>
        </w:numPr>
        <w:spacing w:line="240" w:lineRule="auto"/>
        <w:contextualSpacing/>
        <w:rPr>
          <w:rFonts w:ascii="Arial" w:hAnsi="Arial" w:cs="Arial"/>
          <w:color w:val="000000" w:themeColor="text1"/>
          <w:sz w:val="28"/>
          <w:szCs w:val="28"/>
        </w:rPr>
      </w:pPr>
      <w:r w:rsidRPr="00052C1D">
        <w:rPr>
          <w:rFonts w:ascii="Arial" w:hAnsi="Arial" w:cs="Arial"/>
          <w:color w:val="000000" w:themeColor="text1"/>
          <w:sz w:val="28"/>
          <w:szCs w:val="28"/>
        </w:rPr>
        <w:t>Wales - Social Services and Well Being Act 2014</w:t>
      </w:r>
      <w:r w:rsidRPr="00052C1D">
        <w:rPr>
          <w:rFonts w:ascii="Arial" w:hAnsi="Arial" w:cs="Arial"/>
          <w:color w:val="000000" w:themeColor="text1"/>
          <w:sz w:val="28"/>
          <w:szCs w:val="28"/>
        </w:rPr>
        <w:br/>
        <w:t>Wales Safeguarding Procedures 2019</w:t>
      </w:r>
    </w:p>
    <w:p w14:paraId="065FC0F4" w14:textId="77777777" w:rsidR="00052C1D" w:rsidRPr="00052C1D" w:rsidRDefault="00052C1D" w:rsidP="00052C1D">
      <w:pPr>
        <w:numPr>
          <w:ilvl w:val="0"/>
          <w:numId w:val="8"/>
        </w:numPr>
        <w:spacing w:line="240" w:lineRule="auto"/>
        <w:contextualSpacing/>
        <w:rPr>
          <w:rFonts w:ascii="Arial" w:hAnsi="Arial" w:cs="Arial"/>
          <w:color w:val="000000" w:themeColor="text1"/>
          <w:sz w:val="28"/>
          <w:szCs w:val="28"/>
        </w:rPr>
      </w:pPr>
      <w:r w:rsidRPr="00052C1D">
        <w:rPr>
          <w:rFonts w:ascii="Arial" w:hAnsi="Arial" w:cs="Arial"/>
          <w:color w:val="000000" w:themeColor="text1"/>
          <w:sz w:val="28"/>
          <w:szCs w:val="28"/>
        </w:rPr>
        <w:t>Scotland - Adult Support and Protection Act 2007</w:t>
      </w:r>
      <w:r w:rsidRPr="00052C1D">
        <w:rPr>
          <w:rFonts w:ascii="Arial" w:hAnsi="Arial" w:cs="Arial"/>
          <w:color w:val="000000" w:themeColor="text1"/>
          <w:sz w:val="28"/>
          <w:szCs w:val="28"/>
        </w:rPr>
        <w:br/>
        <w:t>Adult Support and Protection (Scotland) Act 2007 Code of Practice 2014</w:t>
      </w:r>
    </w:p>
    <w:p w14:paraId="2279FD86" w14:textId="77777777" w:rsidR="00052C1D" w:rsidRPr="00052C1D" w:rsidRDefault="00052C1D" w:rsidP="00052C1D">
      <w:pPr>
        <w:numPr>
          <w:ilvl w:val="0"/>
          <w:numId w:val="8"/>
        </w:numPr>
        <w:spacing w:line="240" w:lineRule="auto"/>
        <w:contextualSpacing/>
        <w:rPr>
          <w:rFonts w:ascii="Arial" w:hAnsi="Arial" w:cs="Arial"/>
          <w:color w:val="000000" w:themeColor="text1"/>
          <w:sz w:val="28"/>
          <w:szCs w:val="28"/>
        </w:rPr>
      </w:pPr>
      <w:r w:rsidRPr="00052C1D">
        <w:rPr>
          <w:rFonts w:ascii="Arial" w:hAnsi="Arial" w:cs="Arial"/>
          <w:color w:val="000000" w:themeColor="text1"/>
          <w:sz w:val="28"/>
          <w:szCs w:val="28"/>
        </w:rPr>
        <w:t>Northern Ireland - Adult Safeguarding Prevention and Protection in Partnership 2015</w:t>
      </w:r>
    </w:p>
    <w:p w14:paraId="3CFFCFF4" w14:textId="77777777" w:rsidR="00052C1D" w:rsidRPr="00052C1D" w:rsidRDefault="00052C1D" w:rsidP="00052C1D">
      <w:pPr>
        <w:spacing w:line="240" w:lineRule="auto"/>
        <w:rPr>
          <w:rFonts w:ascii="Arial" w:hAnsi="Arial" w:cs="Arial"/>
          <w:color w:val="auto"/>
          <w:sz w:val="28"/>
          <w:szCs w:val="28"/>
        </w:rPr>
      </w:pPr>
      <w:r w:rsidRPr="00052C1D">
        <w:rPr>
          <w:rFonts w:ascii="Arial" w:hAnsi="Arial" w:cs="Arial"/>
          <w:color w:val="000000" w:themeColor="text1"/>
          <w:sz w:val="28"/>
          <w:szCs w:val="28"/>
        </w:rPr>
        <w:t xml:space="preserve">Many other pieces of UK and home nation legislation also affect adult safeguarding.  </w:t>
      </w:r>
      <w:r w:rsidRPr="00052C1D">
        <w:rPr>
          <w:rFonts w:ascii="Arial" w:hAnsi="Arial" w:cs="Arial"/>
          <w:color w:val="000000" w:themeColor="text1"/>
          <w:sz w:val="28"/>
          <w:szCs w:val="28"/>
        </w:rPr>
        <w:br/>
        <w:t xml:space="preserve">These include legislation about different forms of abuse and those that govern information sharing. For example, legislation dealing with: </w:t>
      </w:r>
      <w:r w:rsidRPr="00052C1D">
        <w:rPr>
          <w:rFonts w:ascii="Arial" w:hAnsi="Arial" w:cs="Arial"/>
          <w:color w:val="00B050"/>
          <w:sz w:val="28"/>
          <w:szCs w:val="28"/>
        </w:rPr>
        <w:t xml:space="preserve"> </w:t>
      </w:r>
    </w:p>
    <w:p w14:paraId="3CD9880D" w14:textId="77777777" w:rsidR="00052C1D" w:rsidRPr="00052C1D" w:rsidRDefault="00052C1D" w:rsidP="00052C1D">
      <w:pPr>
        <w:spacing w:line="240" w:lineRule="auto"/>
        <w:ind w:left="720"/>
        <w:rPr>
          <w:rFonts w:ascii="Arial" w:hAnsi="Arial" w:cs="Arial"/>
          <w:color w:val="auto"/>
          <w:sz w:val="28"/>
          <w:szCs w:val="28"/>
        </w:rPr>
        <w:sectPr w:rsidR="00052C1D" w:rsidRPr="00052C1D" w:rsidSect="00052C1D">
          <w:headerReference w:type="default" r:id="rId9"/>
          <w:pgSz w:w="11906" w:h="16838"/>
          <w:pgMar w:top="720" w:right="1133" w:bottom="720" w:left="1134" w:header="708" w:footer="708" w:gutter="0"/>
          <w:cols w:space="708"/>
          <w:docGrid w:linePitch="360"/>
        </w:sectPr>
      </w:pPr>
    </w:p>
    <w:p w14:paraId="00452E59" w14:textId="77777777" w:rsidR="00052C1D" w:rsidRPr="00052C1D" w:rsidRDefault="00052C1D" w:rsidP="00052C1D">
      <w:pPr>
        <w:numPr>
          <w:ilvl w:val="0"/>
          <w:numId w:val="8"/>
        </w:numPr>
        <w:spacing w:line="240" w:lineRule="auto"/>
        <w:contextualSpacing/>
        <w:rPr>
          <w:rFonts w:ascii="Arial" w:hAnsi="Arial" w:cs="Arial"/>
          <w:color w:val="000000" w:themeColor="text1"/>
          <w:sz w:val="28"/>
          <w:szCs w:val="28"/>
        </w:rPr>
      </w:pPr>
      <w:r w:rsidRPr="00052C1D">
        <w:rPr>
          <w:rFonts w:ascii="Arial" w:hAnsi="Arial" w:cs="Arial"/>
          <w:color w:val="000000" w:themeColor="text1"/>
          <w:sz w:val="28"/>
          <w:szCs w:val="28"/>
        </w:rPr>
        <w:t>Murder/attempted murder</w:t>
      </w:r>
    </w:p>
    <w:p w14:paraId="790FB4B7" w14:textId="77777777" w:rsidR="00052C1D" w:rsidRPr="00052C1D" w:rsidRDefault="00052C1D" w:rsidP="00052C1D">
      <w:pPr>
        <w:numPr>
          <w:ilvl w:val="0"/>
          <w:numId w:val="8"/>
        </w:numPr>
        <w:spacing w:line="240" w:lineRule="auto"/>
        <w:contextualSpacing/>
        <w:rPr>
          <w:rFonts w:ascii="Arial" w:hAnsi="Arial" w:cs="Arial"/>
          <w:color w:val="000000" w:themeColor="text1"/>
          <w:sz w:val="28"/>
          <w:szCs w:val="28"/>
        </w:rPr>
      </w:pPr>
      <w:r w:rsidRPr="00052C1D">
        <w:rPr>
          <w:rFonts w:ascii="Arial" w:hAnsi="Arial" w:cs="Arial"/>
          <w:color w:val="000000" w:themeColor="text1"/>
          <w:sz w:val="28"/>
          <w:szCs w:val="28"/>
        </w:rPr>
        <w:t>Physical Assault</w:t>
      </w:r>
    </w:p>
    <w:p w14:paraId="6A94CD03" w14:textId="77777777" w:rsidR="00052C1D" w:rsidRPr="00052C1D" w:rsidRDefault="00052C1D" w:rsidP="00052C1D">
      <w:pPr>
        <w:numPr>
          <w:ilvl w:val="0"/>
          <w:numId w:val="8"/>
        </w:numPr>
        <w:spacing w:line="240" w:lineRule="auto"/>
        <w:contextualSpacing/>
        <w:rPr>
          <w:rFonts w:ascii="Arial" w:hAnsi="Arial" w:cs="Arial"/>
          <w:color w:val="000000" w:themeColor="text1"/>
          <w:sz w:val="28"/>
          <w:szCs w:val="28"/>
        </w:rPr>
      </w:pPr>
      <w:r w:rsidRPr="00052C1D">
        <w:rPr>
          <w:rFonts w:ascii="Arial" w:hAnsi="Arial" w:cs="Arial"/>
          <w:color w:val="000000" w:themeColor="text1"/>
          <w:sz w:val="28"/>
          <w:szCs w:val="28"/>
        </w:rPr>
        <w:t>Sexual Offences</w:t>
      </w:r>
    </w:p>
    <w:p w14:paraId="6989CFF8" w14:textId="77777777" w:rsidR="00052C1D" w:rsidRPr="00052C1D" w:rsidRDefault="00052C1D" w:rsidP="00052C1D">
      <w:pPr>
        <w:numPr>
          <w:ilvl w:val="0"/>
          <w:numId w:val="8"/>
        </w:numPr>
        <w:spacing w:line="240" w:lineRule="auto"/>
        <w:contextualSpacing/>
        <w:rPr>
          <w:rFonts w:ascii="Arial" w:hAnsi="Arial" w:cs="Arial"/>
          <w:color w:val="000000" w:themeColor="text1"/>
          <w:sz w:val="28"/>
          <w:szCs w:val="28"/>
        </w:rPr>
      </w:pPr>
      <w:r w:rsidRPr="00052C1D">
        <w:rPr>
          <w:rFonts w:ascii="Arial" w:hAnsi="Arial" w:cs="Arial"/>
          <w:color w:val="000000" w:themeColor="text1"/>
          <w:sz w:val="28"/>
          <w:szCs w:val="28"/>
        </w:rPr>
        <w:t>Domestic Abuse/Coercive control</w:t>
      </w:r>
    </w:p>
    <w:p w14:paraId="66FC3BCD" w14:textId="77777777" w:rsidR="00052C1D" w:rsidRPr="00052C1D" w:rsidRDefault="00052C1D" w:rsidP="00052C1D">
      <w:pPr>
        <w:numPr>
          <w:ilvl w:val="0"/>
          <w:numId w:val="8"/>
        </w:numPr>
        <w:spacing w:line="240" w:lineRule="auto"/>
        <w:contextualSpacing/>
        <w:rPr>
          <w:rFonts w:ascii="Arial" w:hAnsi="Arial" w:cs="Arial"/>
          <w:color w:val="000000" w:themeColor="text1"/>
          <w:sz w:val="28"/>
          <w:szCs w:val="28"/>
        </w:rPr>
      </w:pPr>
      <w:r w:rsidRPr="00052C1D">
        <w:rPr>
          <w:rFonts w:ascii="Arial" w:hAnsi="Arial" w:cs="Arial"/>
          <w:color w:val="000000" w:themeColor="text1"/>
          <w:sz w:val="28"/>
          <w:szCs w:val="28"/>
        </w:rPr>
        <w:t>Forced Marriage</w:t>
      </w:r>
    </w:p>
    <w:p w14:paraId="758F1816" w14:textId="77777777" w:rsidR="00052C1D" w:rsidRPr="00052C1D" w:rsidRDefault="00052C1D" w:rsidP="00052C1D">
      <w:pPr>
        <w:numPr>
          <w:ilvl w:val="0"/>
          <w:numId w:val="8"/>
        </w:numPr>
        <w:spacing w:line="240" w:lineRule="auto"/>
        <w:contextualSpacing/>
        <w:rPr>
          <w:rFonts w:ascii="Arial" w:hAnsi="Arial" w:cs="Arial"/>
          <w:color w:val="000000" w:themeColor="text1"/>
          <w:sz w:val="28"/>
          <w:szCs w:val="28"/>
        </w:rPr>
      </w:pPr>
      <w:r w:rsidRPr="00052C1D">
        <w:rPr>
          <w:rFonts w:ascii="Arial" w:hAnsi="Arial" w:cs="Arial"/>
          <w:color w:val="000000" w:themeColor="text1"/>
          <w:sz w:val="28"/>
          <w:szCs w:val="28"/>
        </w:rPr>
        <w:t>Female Genital Mutilation</w:t>
      </w:r>
    </w:p>
    <w:p w14:paraId="0D9C046C" w14:textId="77777777" w:rsidR="00052C1D" w:rsidRPr="00052C1D" w:rsidRDefault="00052C1D" w:rsidP="00052C1D">
      <w:pPr>
        <w:numPr>
          <w:ilvl w:val="0"/>
          <w:numId w:val="8"/>
        </w:numPr>
        <w:spacing w:line="240" w:lineRule="auto"/>
        <w:contextualSpacing/>
        <w:rPr>
          <w:rFonts w:ascii="Arial" w:hAnsi="Arial" w:cs="Arial"/>
          <w:color w:val="000000" w:themeColor="text1"/>
          <w:sz w:val="28"/>
          <w:szCs w:val="28"/>
        </w:rPr>
      </w:pPr>
      <w:r w:rsidRPr="00052C1D">
        <w:rPr>
          <w:rFonts w:ascii="Arial" w:hAnsi="Arial" w:cs="Arial"/>
          <w:color w:val="000000" w:themeColor="text1"/>
          <w:sz w:val="28"/>
          <w:szCs w:val="28"/>
        </w:rPr>
        <w:t>Theft and Fraud</w:t>
      </w:r>
    </w:p>
    <w:p w14:paraId="35626399" w14:textId="77777777" w:rsidR="00052C1D" w:rsidRPr="00052C1D" w:rsidRDefault="00052C1D" w:rsidP="00052C1D">
      <w:pPr>
        <w:spacing w:line="240" w:lineRule="auto"/>
        <w:ind w:left="1440"/>
        <w:contextualSpacing/>
        <w:rPr>
          <w:rFonts w:ascii="Arial" w:hAnsi="Arial" w:cs="Arial"/>
          <w:color w:val="000000" w:themeColor="text1"/>
          <w:sz w:val="28"/>
          <w:szCs w:val="28"/>
        </w:rPr>
      </w:pPr>
    </w:p>
    <w:p w14:paraId="1A93BF8C" w14:textId="77777777" w:rsidR="00052C1D" w:rsidRPr="00052C1D" w:rsidRDefault="00052C1D" w:rsidP="00052C1D">
      <w:pPr>
        <w:numPr>
          <w:ilvl w:val="0"/>
          <w:numId w:val="8"/>
        </w:numPr>
        <w:spacing w:line="240" w:lineRule="auto"/>
        <w:ind w:left="1134" w:hanging="1014"/>
        <w:contextualSpacing/>
        <w:rPr>
          <w:rFonts w:ascii="Arial" w:hAnsi="Arial" w:cs="Arial"/>
          <w:color w:val="000000" w:themeColor="text1"/>
          <w:sz w:val="28"/>
          <w:szCs w:val="28"/>
        </w:rPr>
      </w:pPr>
      <w:r w:rsidRPr="00052C1D">
        <w:rPr>
          <w:rFonts w:ascii="Arial" w:hAnsi="Arial" w:cs="Arial"/>
          <w:color w:val="000000" w:themeColor="text1"/>
          <w:sz w:val="28"/>
          <w:szCs w:val="28"/>
        </w:rPr>
        <w:t>Modern slavery and Human exploitation</w:t>
      </w:r>
    </w:p>
    <w:p w14:paraId="312824F8" w14:textId="77777777" w:rsidR="00052C1D" w:rsidRPr="00052C1D" w:rsidRDefault="00052C1D" w:rsidP="00052C1D">
      <w:pPr>
        <w:numPr>
          <w:ilvl w:val="0"/>
          <w:numId w:val="8"/>
        </w:numPr>
        <w:spacing w:line="240" w:lineRule="auto"/>
        <w:ind w:left="1134" w:hanging="1014"/>
        <w:contextualSpacing/>
        <w:rPr>
          <w:rFonts w:ascii="Arial" w:hAnsi="Arial" w:cs="Arial"/>
          <w:color w:val="000000" w:themeColor="text1"/>
          <w:sz w:val="28"/>
          <w:szCs w:val="28"/>
        </w:rPr>
      </w:pPr>
      <w:r w:rsidRPr="00052C1D">
        <w:rPr>
          <w:rFonts w:ascii="Arial" w:hAnsi="Arial" w:cs="Arial"/>
          <w:color w:val="000000" w:themeColor="text1"/>
          <w:sz w:val="28"/>
          <w:szCs w:val="28"/>
        </w:rPr>
        <w:t xml:space="preserve">Hate crime </w:t>
      </w:r>
    </w:p>
    <w:p w14:paraId="6C1F0007" w14:textId="77777777" w:rsidR="00052C1D" w:rsidRPr="00052C1D" w:rsidRDefault="00052C1D" w:rsidP="00052C1D">
      <w:pPr>
        <w:numPr>
          <w:ilvl w:val="0"/>
          <w:numId w:val="8"/>
        </w:numPr>
        <w:spacing w:line="240" w:lineRule="auto"/>
        <w:ind w:left="1134" w:hanging="1014"/>
        <w:contextualSpacing/>
        <w:rPr>
          <w:rFonts w:ascii="Arial" w:hAnsi="Arial" w:cs="Arial"/>
          <w:color w:val="000000" w:themeColor="text1"/>
          <w:sz w:val="28"/>
          <w:szCs w:val="28"/>
        </w:rPr>
      </w:pPr>
      <w:r w:rsidRPr="00052C1D">
        <w:rPr>
          <w:rFonts w:ascii="Arial" w:hAnsi="Arial" w:cs="Arial"/>
          <w:color w:val="000000" w:themeColor="text1"/>
          <w:sz w:val="28"/>
          <w:szCs w:val="28"/>
        </w:rPr>
        <w:t>Harassment</w:t>
      </w:r>
    </w:p>
    <w:p w14:paraId="7C5106BF" w14:textId="77777777" w:rsidR="00052C1D" w:rsidRPr="00052C1D" w:rsidRDefault="00052C1D" w:rsidP="00052C1D">
      <w:pPr>
        <w:numPr>
          <w:ilvl w:val="0"/>
          <w:numId w:val="8"/>
        </w:numPr>
        <w:spacing w:line="240" w:lineRule="auto"/>
        <w:ind w:left="1134" w:hanging="1014"/>
        <w:contextualSpacing/>
        <w:rPr>
          <w:rFonts w:ascii="Arial" w:hAnsi="Arial" w:cs="Arial"/>
          <w:color w:val="000000" w:themeColor="text1"/>
          <w:sz w:val="28"/>
          <w:szCs w:val="28"/>
        </w:rPr>
      </w:pPr>
      <w:r w:rsidRPr="00052C1D">
        <w:rPr>
          <w:rFonts w:ascii="Arial" w:hAnsi="Arial" w:cs="Arial"/>
          <w:color w:val="000000" w:themeColor="text1"/>
          <w:sz w:val="28"/>
          <w:szCs w:val="28"/>
        </w:rPr>
        <w:t xml:space="preserve">Listing and Barring of those unsuitable to work </w:t>
      </w:r>
      <w:r w:rsidRPr="00052C1D">
        <w:rPr>
          <w:rFonts w:ascii="Arial" w:hAnsi="Arial" w:cs="Arial"/>
          <w:color w:val="000000" w:themeColor="text1"/>
          <w:sz w:val="28"/>
          <w:szCs w:val="28"/>
        </w:rPr>
        <w:t>with adults with care and support needs</w:t>
      </w:r>
    </w:p>
    <w:p w14:paraId="4B7CD77B" w14:textId="77777777" w:rsidR="00052C1D" w:rsidRPr="00052C1D" w:rsidRDefault="00052C1D" w:rsidP="00052C1D">
      <w:pPr>
        <w:spacing w:line="240" w:lineRule="auto"/>
        <w:rPr>
          <w:rFonts w:ascii="Arial" w:hAnsi="Arial" w:cs="Arial"/>
          <w:color w:val="auto"/>
          <w:sz w:val="28"/>
          <w:szCs w:val="28"/>
        </w:rPr>
        <w:sectPr w:rsidR="00052C1D" w:rsidRPr="00052C1D" w:rsidSect="00AC6BA3">
          <w:headerReference w:type="default" r:id="rId10"/>
          <w:type w:val="continuous"/>
          <w:pgSz w:w="11906" w:h="16838"/>
          <w:pgMar w:top="720" w:right="1133" w:bottom="720" w:left="1134" w:header="708" w:footer="708" w:gutter="0"/>
          <w:pgNumType w:start="6"/>
          <w:cols w:num="2" w:space="708"/>
          <w:docGrid w:linePitch="360"/>
        </w:sectPr>
      </w:pPr>
    </w:p>
    <w:p w14:paraId="0F635A89" w14:textId="77777777" w:rsidR="00052C1D" w:rsidRPr="00052C1D" w:rsidRDefault="00052C1D" w:rsidP="00052C1D">
      <w:pPr>
        <w:spacing w:line="240" w:lineRule="auto"/>
        <w:rPr>
          <w:rFonts w:ascii="Arial" w:hAnsi="Arial" w:cs="Arial"/>
          <w:color w:val="000000" w:themeColor="text1"/>
          <w:sz w:val="28"/>
          <w:szCs w:val="28"/>
        </w:rPr>
      </w:pPr>
      <w:r w:rsidRPr="00052C1D">
        <w:rPr>
          <w:rFonts w:ascii="Arial" w:hAnsi="Arial" w:cs="Arial"/>
          <w:color w:val="000000" w:themeColor="text1"/>
          <w:sz w:val="28"/>
          <w:szCs w:val="28"/>
        </w:rPr>
        <w:lastRenderedPageBreak/>
        <w:t>Each home nation also has legislation about the circumstances in which decisions can be made on behalf of an adult who is unable to make decisions for themselves:</w:t>
      </w:r>
    </w:p>
    <w:p w14:paraId="7194ECDE" w14:textId="77777777" w:rsidR="00052C1D" w:rsidRPr="00052C1D" w:rsidRDefault="00052C1D" w:rsidP="00052C1D">
      <w:pPr>
        <w:numPr>
          <w:ilvl w:val="0"/>
          <w:numId w:val="8"/>
        </w:numPr>
        <w:spacing w:line="240" w:lineRule="auto"/>
        <w:contextualSpacing/>
        <w:rPr>
          <w:rFonts w:ascii="Arial" w:hAnsi="Arial" w:cs="Arial"/>
          <w:color w:val="000000" w:themeColor="text1"/>
          <w:sz w:val="28"/>
          <w:szCs w:val="28"/>
        </w:rPr>
      </w:pPr>
      <w:r w:rsidRPr="00052C1D">
        <w:rPr>
          <w:rFonts w:ascii="Arial" w:hAnsi="Arial" w:cs="Arial"/>
          <w:color w:val="000000" w:themeColor="text1"/>
          <w:sz w:val="28"/>
          <w:szCs w:val="28"/>
        </w:rPr>
        <w:t>England and Wales - Mental Capacity Act 2005</w:t>
      </w:r>
    </w:p>
    <w:p w14:paraId="794FFC34" w14:textId="77777777" w:rsidR="00052C1D" w:rsidRPr="00052C1D" w:rsidRDefault="00052C1D" w:rsidP="00052C1D">
      <w:pPr>
        <w:numPr>
          <w:ilvl w:val="0"/>
          <w:numId w:val="8"/>
        </w:numPr>
        <w:spacing w:line="240" w:lineRule="auto"/>
        <w:contextualSpacing/>
        <w:rPr>
          <w:rFonts w:ascii="Arial" w:hAnsi="Arial" w:cs="Arial"/>
          <w:color w:val="000000" w:themeColor="text1"/>
          <w:sz w:val="28"/>
          <w:szCs w:val="28"/>
        </w:rPr>
      </w:pPr>
      <w:r w:rsidRPr="00052C1D">
        <w:rPr>
          <w:rFonts w:ascii="Arial" w:hAnsi="Arial" w:cs="Arial"/>
          <w:color w:val="000000" w:themeColor="text1"/>
          <w:sz w:val="28"/>
          <w:szCs w:val="28"/>
        </w:rPr>
        <w:t>Scotland - Adults with Incapacity Act 2000</w:t>
      </w:r>
    </w:p>
    <w:p w14:paraId="0C8B44F7" w14:textId="77777777" w:rsidR="00052C1D" w:rsidRPr="00052C1D" w:rsidRDefault="00052C1D" w:rsidP="00052C1D">
      <w:pPr>
        <w:numPr>
          <w:ilvl w:val="0"/>
          <w:numId w:val="8"/>
        </w:numPr>
        <w:spacing w:line="240" w:lineRule="auto"/>
        <w:contextualSpacing/>
        <w:rPr>
          <w:rFonts w:ascii="Arial" w:hAnsi="Arial" w:cs="Arial"/>
          <w:color w:val="000000" w:themeColor="text1"/>
          <w:sz w:val="28"/>
          <w:szCs w:val="28"/>
        </w:rPr>
      </w:pPr>
      <w:r w:rsidRPr="00052C1D">
        <w:rPr>
          <w:rFonts w:ascii="Arial" w:hAnsi="Arial" w:cs="Arial"/>
          <w:color w:val="000000" w:themeColor="text1"/>
          <w:sz w:val="28"/>
          <w:szCs w:val="28"/>
        </w:rPr>
        <w:t>Mental Capacity (Northern Ireland) 2016</w:t>
      </w:r>
    </w:p>
    <w:p w14:paraId="55E164C3" w14:textId="77777777" w:rsidR="00052C1D" w:rsidRPr="00052C1D" w:rsidRDefault="00052C1D" w:rsidP="00052C1D">
      <w:pPr>
        <w:numPr>
          <w:ilvl w:val="0"/>
          <w:numId w:val="8"/>
        </w:numPr>
        <w:spacing w:line="240" w:lineRule="auto"/>
        <w:contextualSpacing/>
        <w:rPr>
          <w:rFonts w:ascii="Arial" w:hAnsi="Arial" w:cs="Arial"/>
          <w:color w:val="auto"/>
          <w:sz w:val="28"/>
          <w:szCs w:val="28"/>
        </w:rPr>
      </w:pPr>
      <w:r w:rsidRPr="00052C1D">
        <w:rPr>
          <w:rFonts w:ascii="Arial" w:hAnsi="Arial" w:cs="Arial"/>
          <w:color w:val="000000" w:themeColor="text1"/>
          <w:sz w:val="28"/>
          <w:szCs w:val="28"/>
        </w:rPr>
        <w:t xml:space="preserve">There are specific offences applying to the mistreatment of and sexual offences against adults who do not have Mental Capacity and specific offences where mistreatment is carried out by a person who is employed as a carer: e.g. wilful neglect and wilful mistreatment. </w:t>
      </w:r>
    </w:p>
    <w:p w14:paraId="42E36D0C" w14:textId="77777777" w:rsidR="00052C1D" w:rsidRPr="00052C1D" w:rsidRDefault="00052C1D" w:rsidP="00052C1D">
      <w:pPr>
        <w:pStyle w:val="Heading2"/>
        <w:numPr>
          <w:ilvl w:val="0"/>
          <w:numId w:val="8"/>
        </w:numPr>
        <w:spacing w:after="240"/>
        <w:rPr>
          <w:rFonts w:ascii="Arial" w:hAnsi="Arial" w:cs="Arial"/>
          <w:color w:val="000000" w:themeColor="text1"/>
          <w:sz w:val="28"/>
          <w:szCs w:val="28"/>
        </w:rPr>
      </w:pPr>
      <w:bookmarkStart w:id="21" w:name="_Toc39595006"/>
      <w:bookmarkStart w:id="22" w:name="_Toc52443677"/>
      <w:r w:rsidRPr="00052C1D">
        <w:rPr>
          <w:rStyle w:val="Heading3Char"/>
          <w:rFonts w:ascii="Arial" w:hAnsi="Arial" w:cs="Arial"/>
          <w:b/>
          <w:color w:val="000000" w:themeColor="text1"/>
          <w:sz w:val="28"/>
          <w:szCs w:val="28"/>
        </w:rPr>
        <w:t xml:space="preserve">Definition of an Adult at </w:t>
      </w:r>
      <w:bookmarkEnd w:id="21"/>
      <w:r w:rsidRPr="00052C1D">
        <w:rPr>
          <w:rStyle w:val="Heading3Char"/>
          <w:rFonts w:ascii="Arial" w:hAnsi="Arial" w:cs="Arial"/>
          <w:b/>
          <w:color w:val="000000" w:themeColor="text1"/>
          <w:sz w:val="28"/>
          <w:szCs w:val="28"/>
        </w:rPr>
        <w:t>Risk</w:t>
      </w:r>
      <w:bookmarkEnd w:id="22"/>
    </w:p>
    <w:p w14:paraId="29DB47E4" w14:textId="77777777" w:rsidR="00052C1D" w:rsidRPr="00052C1D" w:rsidRDefault="00052C1D" w:rsidP="00052C1D">
      <w:pPr>
        <w:pStyle w:val="Heading2"/>
        <w:spacing w:after="240"/>
        <w:rPr>
          <w:rFonts w:ascii="Arial" w:hAnsi="Arial" w:cs="Arial"/>
          <w:color w:val="000000" w:themeColor="text1"/>
          <w:sz w:val="28"/>
          <w:szCs w:val="28"/>
        </w:rPr>
      </w:pPr>
      <w:r w:rsidRPr="00052C1D">
        <w:rPr>
          <w:rStyle w:val="Heading3Char"/>
          <w:rFonts w:ascii="Arial" w:hAnsi="Arial" w:cs="Arial"/>
          <w:b/>
          <w:color w:val="000000" w:themeColor="text1"/>
          <w:sz w:val="28"/>
          <w:szCs w:val="28"/>
        </w:rPr>
        <w:t>Definition of an Adult at Risk</w:t>
      </w:r>
    </w:p>
    <w:p w14:paraId="5C61CA32" w14:textId="77777777" w:rsidR="00D47702" w:rsidRPr="00052C1D" w:rsidRDefault="00052C1D" w:rsidP="00052C1D">
      <w:pPr>
        <w:spacing w:after="0" w:line="240" w:lineRule="auto"/>
        <w:rPr>
          <w:rFonts w:ascii="Arial" w:hAnsi="Arial" w:cs="Arial"/>
          <w:color w:val="auto"/>
          <w:sz w:val="28"/>
          <w:szCs w:val="28"/>
        </w:rPr>
      </w:pPr>
      <w:r w:rsidRPr="00052C1D">
        <w:rPr>
          <w:rFonts w:ascii="Arial" w:hAnsi="Arial" w:cs="Arial"/>
          <w:color w:val="000000" w:themeColor="text1"/>
          <w:sz w:val="28"/>
          <w:szCs w:val="28"/>
        </w:rPr>
        <w:t xml:space="preserve">The Safeguarding Adults legislation creates specific responsibilities on Local Authorities, Health, and the Police to provide additional protection from abuse and neglect to Adults at Risk.  </w:t>
      </w:r>
      <w:r w:rsidRPr="00052C1D">
        <w:rPr>
          <w:rFonts w:ascii="Arial" w:hAnsi="Arial" w:cs="Arial"/>
          <w:color w:val="000000" w:themeColor="text1"/>
          <w:sz w:val="28"/>
          <w:szCs w:val="28"/>
        </w:rPr>
        <w:br/>
      </w:r>
      <w:r w:rsidRPr="00052C1D">
        <w:rPr>
          <w:rFonts w:ascii="Arial" w:hAnsi="Arial" w:cs="Arial"/>
          <w:color w:val="000000" w:themeColor="text1"/>
          <w:sz w:val="28"/>
          <w:szCs w:val="28"/>
        </w:rPr>
        <w:br/>
        <w:t xml:space="preserve">When a Local Authority has reason to believe there is an adult at risk, they have a responsibility to find out more about the situation and decide what actions need to be taken to support the adult.  In Scotland and Wales, the Local Authority can gain access to an adult to find out if they are at risk of harm for example, if that access is being blocked by another person. </w:t>
      </w:r>
      <w:r w:rsidRPr="00052C1D">
        <w:rPr>
          <w:rFonts w:ascii="Arial" w:hAnsi="Arial" w:cs="Arial"/>
          <w:color w:val="000000" w:themeColor="text1"/>
          <w:sz w:val="28"/>
          <w:szCs w:val="28"/>
        </w:rPr>
        <w:br/>
      </w:r>
      <w:r w:rsidRPr="00052C1D">
        <w:rPr>
          <w:rFonts w:ascii="Arial" w:hAnsi="Arial" w:cs="Arial"/>
          <w:color w:val="000000" w:themeColor="text1"/>
          <w:sz w:val="28"/>
          <w:szCs w:val="28"/>
        </w:rPr>
        <w:br/>
        <w:t xml:space="preserve">The actions that need to be taken might be by the Local Authority (usually social services) and/or by other agencies, for example the Police and Health.  A sporting organisation may need to take action as part of safeguarding an adult, for example, to use the disciplinary procedures in relation to a member of staff or member who has been reported to be harming a participant.  The Local Authority role includes having multi-agency procedures which coordinate the actions taken by different organisations. </w:t>
      </w:r>
    </w:p>
    <w:p w14:paraId="2E96CE3C" w14:textId="77777777" w:rsidR="00D47702" w:rsidRPr="00D47702" w:rsidRDefault="00D47702" w:rsidP="00D47702">
      <w:pPr>
        <w:spacing w:after="0" w:line="240" w:lineRule="auto"/>
        <w:rPr>
          <w:rFonts w:ascii="Arial" w:hAnsi="Arial" w:cs="Arial"/>
          <w:color w:val="auto"/>
          <w:sz w:val="28"/>
          <w:szCs w:val="28"/>
        </w:rPr>
      </w:pPr>
    </w:p>
    <w:p w14:paraId="6A72A71D" w14:textId="77777777" w:rsidR="00D47702" w:rsidRDefault="00D47702" w:rsidP="00D47702">
      <w:pPr>
        <w:jc w:val="center"/>
        <w:rPr>
          <w:rFonts w:ascii="Arial" w:hAnsi="Arial" w:cs="Arial"/>
          <w:b/>
          <w:bCs/>
          <w:color w:val="000000" w:themeColor="text1"/>
          <w:sz w:val="28"/>
          <w:szCs w:val="28"/>
        </w:rPr>
      </w:pPr>
    </w:p>
    <w:p w14:paraId="4B820323" w14:textId="77777777" w:rsidR="00BF229B" w:rsidRDefault="00BF229B" w:rsidP="00D47702">
      <w:pPr>
        <w:jc w:val="center"/>
        <w:rPr>
          <w:rFonts w:ascii="Arial" w:hAnsi="Arial" w:cs="Arial"/>
          <w:b/>
          <w:bCs/>
          <w:color w:val="000000" w:themeColor="text1"/>
          <w:sz w:val="28"/>
          <w:szCs w:val="28"/>
        </w:rPr>
      </w:pPr>
    </w:p>
    <w:p w14:paraId="55BF3C5E" w14:textId="77777777" w:rsidR="00BF229B" w:rsidRDefault="00BF229B" w:rsidP="00D47702">
      <w:pPr>
        <w:jc w:val="center"/>
        <w:rPr>
          <w:rFonts w:ascii="Arial" w:hAnsi="Arial" w:cs="Arial"/>
          <w:b/>
          <w:bCs/>
          <w:color w:val="000000" w:themeColor="text1"/>
          <w:sz w:val="28"/>
          <w:szCs w:val="28"/>
        </w:rPr>
      </w:pPr>
    </w:p>
    <w:p w14:paraId="247BB625" w14:textId="77777777" w:rsidR="00EF7465" w:rsidRDefault="00EF7465" w:rsidP="00D47702">
      <w:pPr>
        <w:jc w:val="center"/>
        <w:rPr>
          <w:rFonts w:ascii="Arial" w:hAnsi="Arial" w:cs="Arial"/>
          <w:b/>
          <w:bCs/>
          <w:color w:val="000000" w:themeColor="text1"/>
          <w:sz w:val="28"/>
          <w:szCs w:val="28"/>
        </w:rPr>
      </w:pPr>
    </w:p>
    <w:p w14:paraId="390774AC" w14:textId="77777777" w:rsidR="00EF7465" w:rsidRDefault="00EF7465" w:rsidP="00D47702">
      <w:pPr>
        <w:jc w:val="center"/>
        <w:rPr>
          <w:rFonts w:ascii="Arial" w:hAnsi="Arial" w:cs="Arial"/>
          <w:b/>
          <w:bCs/>
          <w:color w:val="000000" w:themeColor="text1"/>
          <w:sz w:val="28"/>
          <w:szCs w:val="28"/>
        </w:rPr>
      </w:pPr>
    </w:p>
    <w:p w14:paraId="6E13AC0B" w14:textId="77777777" w:rsidR="00EF7465" w:rsidRPr="00EF7465" w:rsidRDefault="00EF7465" w:rsidP="00D47702">
      <w:pPr>
        <w:jc w:val="center"/>
        <w:rPr>
          <w:rFonts w:ascii="Arial" w:hAnsi="Arial" w:cs="Arial"/>
          <w:b/>
          <w:bCs/>
          <w:color w:val="000000" w:themeColor="text1"/>
          <w:sz w:val="28"/>
          <w:szCs w:val="28"/>
        </w:rPr>
      </w:pPr>
      <w:r w:rsidRPr="00EF7465">
        <w:rPr>
          <w:rFonts w:ascii="Arial" w:hAnsi="Arial" w:cs="Arial"/>
          <w:b/>
          <w:bCs/>
          <w:color w:val="000000" w:themeColor="text1"/>
          <w:sz w:val="28"/>
          <w:szCs w:val="28"/>
        </w:rPr>
        <w:t>AN ADULT AT RISK IS:</w:t>
      </w:r>
    </w:p>
    <w:p w14:paraId="03BC1FBB" w14:textId="77777777" w:rsidR="00EF7465" w:rsidRPr="00EF7465" w:rsidRDefault="00EF7465" w:rsidP="00EF7465">
      <w:pPr>
        <w:shd w:val="clear" w:color="auto" w:fill="FFFFFF"/>
        <w:spacing w:after="0" w:line="510" w:lineRule="atLeast"/>
        <w:ind w:left="-300" w:right="-300"/>
        <w:outlineLvl w:val="0"/>
        <w:rPr>
          <w:rFonts w:ascii="Arial" w:eastAsia="Times New Roman" w:hAnsi="Arial" w:cs="Arial"/>
          <w:b/>
          <w:bCs/>
          <w:color w:val="37394B"/>
          <w:kern w:val="36"/>
          <w:sz w:val="28"/>
          <w:szCs w:val="28"/>
          <w:lang w:eastAsia="en-GB"/>
        </w:rPr>
      </w:pPr>
      <w:r w:rsidRPr="00EF7465">
        <w:rPr>
          <w:rFonts w:ascii="Arial" w:eastAsia="Times New Roman" w:hAnsi="Arial" w:cs="Arial"/>
          <w:b/>
          <w:bCs/>
          <w:color w:val="37394B"/>
          <w:kern w:val="36"/>
          <w:sz w:val="28"/>
          <w:szCs w:val="28"/>
          <w:lang w:eastAsia="en-GB"/>
        </w:rPr>
        <w:t>Definitions of adults at risk of abuse and neglect</w:t>
      </w:r>
    </w:p>
    <w:p w14:paraId="6319F49D" w14:textId="77777777" w:rsidR="00EF7465" w:rsidRPr="00EF7465" w:rsidRDefault="00EF7465" w:rsidP="00EF7465">
      <w:pPr>
        <w:shd w:val="clear" w:color="auto" w:fill="FFFFFF"/>
        <w:spacing w:before="100" w:beforeAutospacing="1" w:after="100" w:afterAutospacing="1" w:line="390" w:lineRule="atLeast"/>
        <w:rPr>
          <w:rFonts w:ascii="Arial" w:eastAsia="Times New Roman" w:hAnsi="Arial" w:cs="Arial"/>
          <w:color w:val="37394B"/>
          <w:sz w:val="28"/>
          <w:szCs w:val="28"/>
          <w:lang w:eastAsia="en-GB"/>
        </w:rPr>
      </w:pPr>
      <w:r w:rsidRPr="00EF7465">
        <w:rPr>
          <w:rFonts w:ascii="Arial" w:eastAsia="Times New Roman" w:hAnsi="Arial" w:cs="Arial"/>
          <w:color w:val="37394B"/>
          <w:sz w:val="28"/>
          <w:szCs w:val="28"/>
          <w:lang w:eastAsia="en-GB"/>
        </w:rPr>
        <w:t>All practitioners should be aware of the </w:t>
      </w:r>
      <w:hyperlink r:id="rId11" w:tgtFrame="_blank" w:history="1">
        <w:r w:rsidRPr="00EF7465">
          <w:rPr>
            <w:rFonts w:ascii="Arial" w:eastAsia="Times New Roman" w:hAnsi="Arial" w:cs="Arial"/>
            <w:color w:val="11846A"/>
            <w:sz w:val="28"/>
            <w:szCs w:val="28"/>
            <w:u w:val="single"/>
            <w:lang w:eastAsia="en-GB"/>
          </w:rPr>
          <w:t>definitions of abuse and neglect in the Social Services and Well-being Act (Wales) 2014</w:t>
        </w:r>
      </w:hyperlink>
      <w:r w:rsidRPr="00EF7465">
        <w:rPr>
          <w:rFonts w:ascii="Arial" w:eastAsia="Times New Roman" w:hAnsi="Arial" w:cs="Arial"/>
          <w:color w:val="37394B"/>
          <w:sz w:val="28"/>
          <w:szCs w:val="28"/>
          <w:lang w:eastAsia="en-GB"/>
        </w:rPr>
        <w:t>,</w:t>
      </w:r>
    </w:p>
    <w:p w14:paraId="75CA2743" w14:textId="77777777" w:rsidR="00EF7465" w:rsidRPr="00EF7465" w:rsidRDefault="00EF7465" w:rsidP="00EF7465">
      <w:pPr>
        <w:shd w:val="clear" w:color="auto" w:fill="FFFFFF"/>
        <w:spacing w:before="100" w:beforeAutospacing="1" w:after="100" w:afterAutospacing="1" w:line="390" w:lineRule="atLeast"/>
        <w:rPr>
          <w:rFonts w:ascii="Arial" w:eastAsia="Times New Roman" w:hAnsi="Arial" w:cs="Arial"/>
          <w:color w:val="37394B"/>
          <w:sz w:val="28"/>
          <w:szCs w:val="28"/>
          <w:lang w:eastAsia="en-GB"/>
        </w:rPr>
      </w:pPr>
      <w:r w:rsidRPr="00EF7465">
        <w:rPr>
          <w:rFonts w:ascii="Arial" w:eastAsia="Times New Roman" w:hAnsi="Arial" w:cs="Arial"/>
          <w:color w:val="37394B"/>
          <w:sz w:val="28"/>
          <w:szCs w:val="28"/>
          <w:lang w:eastAsia="en-GB"/>
        </w:rPr>
        <w:t xml:space="preserve">as well as </w:t>
      </w:r>
      <w:proofErr w:type="spellStart"/>
      <w:r w:rsidRPr="00EF7465">
        <w:rPr>
          <w:rFonts w:ascii="Arial" w:eastAsia="Times New Roman" w:hAnsi="Arial" w:cs="Arial"/>
          <w:color w:val="37394B"/>
          <w:sz w:val="28"/>
          <w:szCs w:val="28"/>
          <w:lang w:eastAsia="en-GB"/>
        </w:rPr>
        <w:t>the</w:t>
      </w:r>
      <w:hyperlink r:id="rId12" w:history="1">
        <w:r w:rsidRPr="00EF7465">
          <w:rPr>
            <w:rFonts w:ascii="Arial" w:eastAsia="Times New Roman" w:hAnsi="Arial" w:cs="Arial"/>
            <w:b/>
            <w:bCs/>
            <w:color w:val="11846A"/>
            <w:sz w:val="28"/>
            <w:szCs w:val="28"/>
            <w:lang w:eastAsia="en-GB"/>
          </w:rPr>
          <w:t>signs</w:t>
        </w:r>
        <w:proofErr w:type="spellEnd"/>
        <w:r w:rsidRPr="00EF7465">
          <w:rPr>
            <w:rFonts w:ascii="Arial" w:eastAsia="Times New Roman" w:hAnsi="Arial" w:cs="Arial"/>
            <w:b/>
            <w:bCs/>
            <w:color w:val="11846A"/>
            <w:sz w:val="28"/>
            <w:szCs w:val="28"/>
            <w:lang w:eastAsia="en-GB"/>
          </w:rPr>
          <w:t xml:space="preserve"> and indicators of abuse and neglect</w:t>
        </w:r>
      </w:hyperlink>
      <w:r w:rsidRPr="00EF7465">
        <w:rPr>
          <w:rFonts w:ascii="Arial" w:eastAsia="Times New Roman" w:hAnsi="Arial" w:cs="Arial"/>
          <w:color w:val="37394B"/>
          <w:sz w:val="28"/>
          <w:szCs w:val="28"/>
          <w:lang w:eastAsia="en-GB"/>
        </w:rPr>
        <w:t>. This is essential in order to communicate and address concerns about harm in a meaningful way.</w:t>
      </w:r>
    </w:p>
    <w:p w14:paraId="67513BAF" w14:textId="77777777" w:rsidR="00EF7465" w:rsidRPr="00EF7465" w:rsidRDefault="00EF7465" w:rsidP="00EF7465">
      <w:pPr>
        <w:shd w:val="clear" w:color="auto" w:fill="FFFFFF"/>
        <w:spacing w:before="100" w:beforeAutospacing="1" w:after="100" w:afterAutospacing="1" w:line="390" w:lineRule="atLeast"/>
        <w:rPr>
          <w:rFonts w:ascii="Arial" w:eastAsia="Times New Roman" w:hAnsi="Arial" w:cs="Arial"/>
          <w:color w:val="37394B"/>
          <w:sz w:val="28"/>
          <w:szCs w:val="28"/>
          <w:lang w:eastAsia="en-GB"/>
        </w:rPr>
      </w:pPr>
      <w:r w:rsidRPr="00EF7465">
        <w:rPr>
          <w:rFonts w:ascii="Arial" w:eastAsia="Times New Roman" w:hAnsi="Arial" w:cs="Arial"/>
          <w:color w:val="37394B"/>
          <w:sz w:val="28"/>
          <w:szCs w:val="28"/>
          <w:lang w:eastAsia="en-GB"/>
        </w:rPr>
        <w:t>s126(1) of the </w:t>
      </w:r>
      <w:hyperlink r:id="rId13" w:tgtFrame="_blank" w:history="1">
        <w:r w:rsidRPr="00EF7465">
          <w:rPr>
            <w:rFonts w:ascii="Arial" w:eastAsia="Times New Roman" w:hAnsi="Arial" w:cs="Arial"/>
            <w:color w:val="11846A"/>
            <w:sz w:val="28"/>
            <w:szCs w:val="28"/>
            <w:u w:val="single"/>
            <w:lang w:eastAsia="en-GB"/>
          </w:rPr>
          <w:t>Social Services and Well-being (Wales) Act 2014</w:t>
        </w:r>
      </w:hyperlink>
      <w:r w:rsidRPr="00EF7465">
        <w:rPr>
          <w:rFonts w:ascii="Arial" w:eastAsia="Times New Roman" w:hAnsi="Arial" w:cs="Arial"/>
          <w:color w:val="37394B"/>
          <w:sz w:val="28"/>
          <w:szCs w:val="28"/>
          <w:lang w:eastAsia="en-GB"/>
        </w:rPr>
        <w:t> defines an </w:t>
      </w:r>
      <w:hyperlink r:id="rId14" w:anchor="tooltip" w:history="1">
        <w:r w:rsidRPr="00EF7465">
          <w:rPr>
            <w:rFonts w:ascii="Arial" w:eastAsia="Times New Roman" w:hAnsi="Arial" w:cs="Arial"/>
            <w:color w:val="37394C"/>
            <w:sz w:val="28"/>
            <w:szCs w:val="28"/>
            <w:u w:val="single"/>
            <w:shd w:val="clear" w:color="auto" w:fill="DBECE8"/>
            <w:lang w:eastAsia="en-GB"/>
          </w:rPr>
          <w:t>adult at risk</w:t>
        </w:r>
      </w:hyperlink>
      <w:r w:rsidRPr="00EF7465">
        <w:rPr>
          <w:rFonts w:ascii="Arial" w:eastAsia="Times New Roman" w:hAnsi="Arial" w:cs="Arial"/>
          <w:color w:val="37394B"/>
          <w:sz w:val="28"/>
          <w:szCs w:val="28"/>
          <w:lang w:eastAsia="en-GB"/>
        </w:rPr>
        <w:t> as an adult who:</w:t>
      </w:r>
    </w:p>
    <w:p w14:paraId="326B9CA4" w14:textId="77777777" w:rsidR="00EF7465" w:rsidRPr="00EF7465" w:rsidRDefault="00EF7465" w:rsidP="00EF7465">
      <w:pPr>
        <w:numPr>
          <w:ilvl w:val="0"/>
          <w:numId w:val="12"/>
        </w:numPr>
        <w:shd w:val="clear" w:color="auto" w:fill="FFFFFF"/>
        <w:spacing w:before="100" w:beforeAutospacing="1" w:after="150" w:line="390" w:lineRule="atLeast"/>
        <w:rPr>
          <w:rFonts w:ascii="Arial" w:eastAsia="Times New Roman" w:hAnsi="Arial" w:cs="Arial"/>
          <w:color w:val="37394B"/>
          <w:sz w:val="28"/>
          <w:szCs w:val="28"/>
          <w:lang w:eastAsia="en-GB"/>
        </w:rPr>
      </w:pPr>
      <w:r w:rsidRPr="00EF7465">
        <w:rPr>
          <w:rFonts w:ascii="Arial" w:eastAsia="Times New Roman" w:hAnsi="Arial" w:cs="Arial"/>
          <w:color w:val="37394B"/>
          <w:sz w:val="28"/>
          <w:szCs w:val="28"/>
          <w:lang w:eastAsia="en-GB"/>
        </w:rPr>
        <w:t>Is experiencing or is at risk of abuse or neglect,</w:t>
      </w:r>
    </w:p>
    <w:p w14:paraId="656500EA" w14:textId="77777777" w:rsidR="00EF7465" w:rsidRPr="00EF7465" w:rsidRDefault="00EF7465" w:rsidP="00EF7465">
      <w:pPr>
        <w:numPr>
          <w:ilvl w:val="0"/>
          <w:numId w:val="12"/>
        </w:numPr>
        <w:shd w:val="clear" w:color="auto" w:fill="FFFFFF"/>
        <w:spacing w:before="100" w:beforeAutospacing="1" w:after="150" w:line="390" w:lineRule="atLeast"/>
        <w:rPr>
          <w:rFonts w:ascii="Arial" w:eastAsia="Times New Roman" w:hAnsi="Arial" w:cs="Arial"/>
          <w:color w:val="37394B"/>
          <w:sz w:val="28"/>
          <w:szCs w:val="28"/>
          <w:lang w:eastAsia="en-GB"/>
        </w:rPr>
      </w:pPr>
      <w:r w:rsidRPr="00EF7465">
        <w:rPr>
          <w:rFonts w:ascii="Arial" w:eastAsia="Times New Roman" w:hAnsi="Arial" w:cs="Arial"/>
          <w:color w:val="37394B"/>
          <w:sz w:val="28"/>
          <w:szCs w:val="28"/>
          <w:lang w:eastAsia="en-GB"/>
        </w:rPr>
        <w:t>Has needs for care and support (whether or not the authority is meeting any of those needs), and</w:t>
      </w:r>
    </w:p>
    <w:p w14:paraId="6EE0F9D4" w14:textId="77777777" w:rsidR="00EF7465" w:rsidRPr="00EF7465" w:rsidRDefault="00EF7465" w:rsidP="00EF7465">
      <w:pPr>
        <w:numPr>
          <w:ilvl w:val="0"/>
          <w:numId w:val="12"/>
        </w:numPr>
        <w:shd w:val="clear" w:color="auto" w:fill="FFFFFF"/>
        <w:spacing w:before="100" w:beforeAutospacing="1" w:after="150" w:line="390" w:lineRule="atLeast"/>
        <w:rPr>
          <w:rFonts w:ascii="Arial" w:eastAsia="Times New Roman" w:hAnsi="Arial" w:cs="Arial"/>
          <w:color w:val="37394B"/>
          <w:sz w:val="28"/>
          <w:szCs w:val="28"/>
          <w:lang w:eastAsia="en-GB"/>
        </w:rPr>
      </w:pPr>
      <w:r w:rsidRPr="00EF7465">
        <w:rPr>
          <w:rFonts w:ascii="Arial" w:eastAsia="Times New Roman" w:hAnsi="Arial" w:cs="Arial"/>
          <w:color w:val="37394B"/>
          <w:sz w:val="28"/>
          <w:szCs w:val="28"/>
          <w:lang w:eastAsia="en-GB"/>
        </w:rPr>
        <w:t>As a result of those needs is unable to protect himself or herself against the abuse or neglect or the risk of it.</w:t>
      </w:r>
    </w:p>
    <w:p w14:paraId="47DD3EA3" w14:textId="77777777" w:rsidR="00EF7465" w:rsidRPr="00EF7465" w:rsidRDefault="00EF7465" w:rsidP="00EF7465">
      <w:pPr>
        <w:shd w:val="clear" w:color="auto" w:fill="FFFFFF"/>
        <w:spacing w:before="100" w:beforeAutospacing="1" w:after="100" w:afterAutospacing="1" w:line="390" w:lineRule="atLeast"/>
        <w:rPr>
          <w:rFonts w:ascii="Arial" w:eastAsia="Times New Roman" w:hAnsi="Arial" w:cs="Arial"/>
          <w:color w:val="37394B"/>
          <w:sz w:val="28"/>
          <w:szCs w:val="28"/>
          <w:lang w:eastAsia="en-GB"/>
        </w:rPr>
      </w:pPr>
      <w:r w:rsidRPr="00EF7465">
        <w:rPr>
          <w:rFonts w:ascii="Arial" w:eastAsia="Times New Roman" w:hAnsi="Arial" w:cs="Arial"/>
          <w:color w:val="37394B"/>
          <w:sz w:val="28"/>
          <w:szCs w:val="28"/>
          <w:lang w:eastAsia="en-GB"/>
        </w:rPr>
        <w:t>It is important to note:</w:t>
      </w:r>
    </w:p>
    <w:p w14:paraId="0DB8E08A" w14:textId="77777777" w:rsidR="00EF7465" w:rsidRPr="00EF7465" w:rsidRDefault="00EF7465" w:rsidP="00EF7465">
      <w:pPr>
        <w:numPr>
          <w:ilvl w:val="0"/>
          <w:numId w:val="13"/>
        </w:numPr>
        <w:shd w:val="clear" w:color="auto" w:fill="FFFFFF"/>
        <w:spacing w:before="100" w:beforeAutospacing="1" w:after="150" w:line="390" w:lineRule="atLeast"/>
        <w:rPr>
          <w:rFonts w:ascii="Arial" w:eastAsia="Times New Roman" w:hAnsi="Arial" w:cs="Arial"/>
          <w:color w:val="37394B"/>
          <w:sz w:val="28"/>
          <w:szCs w:val="28"/>
          <w:lang w:eastAsia="en-GB"/>
        </w:rPr>
      </w:pPr>
      <w:r w:rsidRPr="00EF7465">
        <w:rPr>
          <w:rFonts w:ascii="Arial" w:eastAsia="Times New Roman" w:hAnsi="Arial" w:cs="Arial"/>
          <w:color w:val="37394B"/>
          <w:sz w:val="28"/>
          <w:szCs w:val="28"/>
          <w:lang w:eastAsia="en-GB"/>
        </w:rPr>
        <w:t>the use of the term ‘at risk’ means that actual abuse or neglect does not need to occur before practitioners intervene, rather early interventions to protect an adult at risk should be considered to prevent actual abuse and neglect;</w:t>
      </w:r>
    </w:p>
    <w:p w14:paraId="088AC223" w14:textId="77777777" w:rsidR="00EF7465" w:rsidRPr="00EF7465" w:rsidRDefault="00EF7465" w:rsidP="00EF7465">
      <w:pPr>
        <w:numPr>
          <w:ilvl w:val="0"/>
          <w:numId w:val="13"/>
        </w:numPr>
        <w:shd w:val="clear" w:color="auto" w:fill="FFFFFF"/>
        <w:spacing w:before="100" w:beforeAutospacing="1" w:after="150" w:line="390" w:lineRule="atLeast"/>
        <w:rPr>
          <w:rFonts w:ascii="Arial" w:eastAsia="Times New Roman" w:hAnsi="Arial" w:cs="Arial"/>
          <w:color w:val="37394B"/>
          <w:sz w:val="28"/>
          <w:szCs w:val="28"/>
          <w:lang w:eastAsia="en-GB"/>
        </w:rPr>
      </w:pPr>
      <w:r w:rsidRPr="00EF7465">
        <w:rPr>
          <w:rFonts w:ascii="Arial" w:eastAsia="Times New Roman" w:hAnsi="Arial" w:cs="Arial"/>
          <w:color w:val="37394B"/>
          <w:sz w:val="28"/>
          <w:szCs w:val="28"/>
          <w:lang w:eastAsia="en-GB"/>
        </w:rPr>
        <w:t>the three conditions necessary to demonstrate an adult is at risk of abuse or neglect ensures that protection is provided to those with care and support needs who </w:t>
      </w:r>
      <w:r w:rsidRPr="00EF7465">
        <w:rPr>
          <w:rFonts w:ascii="Arial" w:eastAsia="Times New Roman" w:hAnsi="Arial" w:cs="Arial"/>
          <w:i/>
          <w:iCs/>
          <w:color w:val="37394B"/>
          <w:sz w:val="28"/>
          <w:szCs w:val="28"/>
          <w:lang w:eastAsia="en-GB"/>
        </w:rPr>
        <w:t>also</w:t>
      </w:r>
      <w:r w:rsidRPr="00EF7465">
        <w:rPr>
          <w:rFonts w:ascii="Arial" w:eastAsia="Times New Roman" w:hAnsi="Arial" w:cs="Arial"/>
          <w:color w:val="37394B"/>
          <w:sz w:val="28"/>
          <w:szCs w:val="28"/>
          <w:lang w:eastAsia="en-GB"/>
        </w:rPr>
        <w:t> require actions to secure the individual’s safety in the future because they are unable to protect themselves;</w:t>
      </w:r>
    </w:p>
    <w:p w14:paraId="4E466E70" w14:textId="77777777" w:rsidR="00EF7465" w:rsidRPr="00EF7465" w:rsidRDefault="00EF7465" w:rsidP="00EF7465">
      <w:pPr>
        <w:numPr>
          <w:ilvl w:val="0"/>
          <w:numId w:val="13"/>
        </w:numPr>
        <w:shd w:val="clear" w:color="auto" w:fill="FFFFFF"/>
        <w:spacing w:before="100" w:beforeAutospacing="1" w:after="150" w:line="390" w:lineRule="atLeast"/>
        <w:rPr>
          <w:rFonts w:ascii="Arial" w:eastAsia="Times New Roman" w:hAnsi="Arial" w:cs="Arial"/>
          <w:color w:val="37394B"/>
          <w:sz w:val="28"/>
          <w:szCs w:val="28"/>
          <w:lang w:eastAsia="en-GB"/>
        </w:rPr>
      </w:pPr>
      <w:r w:rsidRPr="00EF7465">
        <w:rPr>
          <w:rFonts w:ascii="Arial" w:eastAsia="Times New Roman" w:hAnsi="Arial" w:cs="Arial"/>
          <w:color w:val="37394B"/>
          <w:sz w:val="28"/>
          <w:szCs w:val="28"/>
          <w:lang w:eastAsia="en-GB"/>
        </w:rPr>
        <w:t>that the abuse of adults deemed to be ‘at risk’ is often linked to their circumstances rather than the characteristics of the people experiencing harm;</w:t>
      </w:r>
      <w:r w:rsidRPr="00EF7465">
        <w:rPr>
          <w:rFonts w:ascii="Arial" w:eastAsia="Times New Roman" w:hAnsi="Arial" w:cs="Arial"/>
          <w:color w:val="37394B"/>
          <w:sz w:val="28"/>
          <w:szCs w:val="28"/>
          <w:vertAlign w:val="superscript"/>
          <w:lang w:eastAsia="en-GB"/>
        </w:rPr>
        <w:t>1</w:t>
      </w:r>
    </w:p>
    <w:p w14:paraId="7F07A197" w14:textId="77777777" w:rsidR="00EF7465" w:rsidRPr="00EF7465" w:rsidRDefault="00EF7465" w:rsidP="00EF7465">
      <w:pPr>
        <w:numPr>
          <w:ilvl w:val="0"/>
          <w:numId w:val="13"/>
        </w:numPr>
        <w:shd w:val="clear" w:color="auto" w:fill="FFFFFF"/>
        <w:spacing w:before="100" w:beforeAutospacing="1" w:after="150" w:line="390" w:lineRule="atLeast"/>
        <w:rPr>
          <w:rFonts w:ascii="Arial" w:eastAsia="Times New Roman" w:hAnsi="Arial" w:cs="Arial"/>
          <w:color w:val="37394B"/>
          <w:sz w:val="28"/>
          <w:szCs w:val="28"/>
          <w:lang w:eastAsia="en-GB"/>
        </w:rPr>
      </w:pPr>
      <w:r w:rsidRPr="00EF7465">
        <w:rPr>
          <w:rFonts w:ascii="Arial" w:eastAsia="Times New Roman" w:hAnsi="Arial" w:cs="Arial"/>
          <w:color w:val="37394B"/>
          <w:sz w:val="28"/>
          <w:szCs w:val="28"/>
          <w:lang w:eastAsia="en-GB"/>
        </w:rPr>
        <w:lastRenderedPageBreak/>
        <w:t>risk of abuse or neglect may be the consequence of one concern or a result of cumulative factors.</w:t>
      </w:r>
    </w:p>
    <w:p w14:paraId="62CF1511" w14:textId="77777777" w:rsidR="00EF7465" w:rsidRPr="00EF7465" w:rsidRDefault="00EF7465" w:rsidP="00EF7465">
      <w:pPr>
        <w:shd w:val="clear" w:color="auto" w:fill="FFFFFF"/>
        <w:spacing w:before="600" w:after="135" w:line="420" w:lineRule="atLeast"/>
        <w:outlineLvl w:val="1"/>
        <w:rPr>
          <w:rFonts w:ascii="Arial" w:eastAsia="Times New Roman" w:hAnsi="Arial" w:cs="Arial"/>
          <w:b/>
          <w:bCs/>
          <w:color w:val="37394B"/>
          <w:sz w:val="28"/>
          <w:szCs w:val="28"/>
          <w:lang w:eastAsia="en-GB"/>
        </w:rPr>
      </w:pPr>
      <w:r w:rsidRPr="00EF7465">
        <w:rPr>
          <w:rFonts w:ascii="Arial" w:eastAsia="Times New Roman" w:hAnsi="Arial" w:cs="Arial"/>
          <w:b/>
          <w:bCs/>
          <w:color w:val="37394B"/>
          <w:sz w:val="28"/>
          <w:szCs w:val="28"/>
          <w:lang w:eastAsia="en-GB"/>
        </w:rPr>
        <w:t>Abuse</w:t>
      </w:r>
    </w:p>
    <w:p w14:paraId="3D6806B7" w14:textId="77777777" w:rsidR="00EF7465" w:rsidRPr="00EF7465" w:rsidRDefault="00EF7465" w:rsidP="00EF7465">
      <w:pPr>
        <w:shd w:val="clear" w:color="auto" w:fill="FFFFFF"/>
        <w:spacing w:before="100" w:beforeAutospacing="1" w:after="100" w:afterAutospacing="1" w:line="390" w:lineRule="atLeast"/>
        <w:rPr>
          <w:rFonts w:ascii="Arial" w:eastAsia="Times New Roman" w:hAnsi="Arial" w:cs="Arial"/>
          <w:color w:val="37394B"/>
          <w:sz w:val="28"/>
          <w:szCs w:val="28"/>
          <w:lang w:eastAsia="en-GB"/>
        </w:rPr>
      </w:pPr>
      <w:r w:rsidRPr="00EF7465">
        <w:rPr>
          <w:rFonts w:ascii="Arial" w:eastAsia="Times New Roman" w:hAnsi="Arial" w:cs="Arial"/>
          <w:color w:val="37394B"/>
          <w:sz w:val="28"/>
          <w:szCs w:val="28"/>
          <w:lang w:eastAsia="en-GB"/>
        </w:rPr>
        <w:t>Abuse:</w:t>
      </w:r>
    </w:p>
    <w:p w14:paraId="5AD676A4" w14:textId="77777777" w:rsidR="00EF7465" w:rsidRPr="00EF7465" w:rsidRDefault="00EF7465" w:rsidP="00EF7465">
      <w:pPr>
        <w:numPr>
          <w:ilvl w:val="0"/>
          <w:numId w:val="14"/>
        </w:numPr>
        <w:shd w:val="clear" w:color="auto" w:fill="FFFFFF"/>
        <w:spacing w:before="100" w:beforeAutospacing="1" w:after="150" w:line="390" w:lineRule="atLeast"/>
        <w:rPr>
          <w:rFonts w:ascii="Arial" w:eastAsia="Times New Roman" w:hAnsi="Arial" w:cs="Arial"/>
          <w:color w:val="37394B"/>
          <w:sz w:val="28"/>
          <w:szCs w:val="28"/>
          <w:lang w:eastAsia="en-GB"/>
        </w:rPr>
      </w:pPr>
      <w:r w:rsidRPr="00EF7465">
        <w:rPr>
          <w:rFonts w:ascii="Arial" w:eastAsia="Times New Roman" w:hAnsi="Arial" w:cs="Arial"/>
          <w:color w:val="37394B"/>
          <w:sz w:val="28"/>
          <w:szCs w:val="28"/>
          <w:lang w:eastAsia="en-GB"/>
        </w:rPr>
        <w:t>can be physical, sexual, psychological, emotional or financial (includes theft, fraud, pressure about money, misuse of money)</w:t>
      </w:r>
    </w:p>
    <w:p w14:paraId="70925B73" w14:textId="0CCEE1D6" w:rsidR="00EF7465" w:rsidRPr="00EF7465" w:rsidRDefault="00EF7465" w:rsidP="00EF7465">
      <w:pPr>
        <w:numPr>
          <w:ilvl w:val="0"/>
          <w:numId w:val="14"/>
        </w:numPr>
        <w:shd w:val="clear" w:color="auto" w:fill="FFFFFF"/>
        <w:spacing w:before="100" w:beforeAutospacing="1" w:after="150" w:line="390" w:lineRule="atLeast"/>
        <w:rPr>
          <w:rFonts w:ascii="Arial" w:eastAsia="Times New Roman" w:hAnsi="Arial" w:cs="Arial"/>
          <w:color w:val="37394B"/>
          <w:sz w:val="28"/>
          <w:szCs w:val="28"/>
          <w:lang w:eastAsia="en-GB"/>
        </w:rPr>
      </w:pPr>
      <w:r w:rsidRPr="00EF7465">
        <w:rPr>
          <w:rFonts w:ascii="Arial" w:eastAsia="Times New Roman" w:hAnsi="Arial" w:cs="Arial"/>
          <w:color w:val="37394B"/>
          <w:sz w:val="28"/>
          <w:szCs w:val="28"/>
          <w:lang w:eastAsia="en-GB"/>
        </w:rPr>
        <w:t xml:space="preserve">take place in any setting, whether in a private dwelling, an </w:t>
      </w:r>
      <w:r w:rsidR="004310CE" w:rsidRPr="00EF7465">
        <w:rPr>
          <w:rFonts w:ascii="Arial" w:eastAsia="Times New Roman" w:hAnsi="Arial" w:cs="Arial"/>
          <w:color w:val="37394B"/>
          <w:sz w:val="28"/>
          <w:szCs w:val="28"/>
          <w:lang w:eastAsia="en-GB"/>
        </w:rPr>
        <w:t>institution,</w:t>
      </w:r>
      <w:r w:rsidRPr="00EF7465">
        <w:rPr>
          <w:rFonts w:ascii="Arial" w:eastAsia="Times New Roman" w:hAnsi="Arial" w:cs="Arial"/>
          <w:color w:val="37394B"/>
          <w:sz w:val="28"/>
          <w:szCs w:val="28"/>
          <w:lang w:eastAsia="en-GB"/>
        </w:rPr>
        <w:t xml:space="preserve"> or any other place.</w:t>
      </w:r>
    </w:p>
    <w:p w14:paraId="39CB3DDE" w14:textId="77777777" w:rsidR="00EF7465" w:rsidRPr="00EF7465" w:rsidRDefault="007B5205" w:rsidP="00EF7465">
      <w:pPr>
        <w:shd w:val="clear" w:color="auto" w:fill="FFFFFF"/>
        <w:spacing w:before="100" w:beforeAutospacing="1" w:after="100" w:afterAutospacing="1" w:line="390" w:lineRule="atLeast"/>
        <w:rPr>
          <w:rFonts w:ascii="Arial" w:eastAsia="Times New Roman" w:hAnsi="Arial" w:cs="Arial"/>
          <w:color w:val="37394B"/>
          <w:sz w:val="28"/>
          <w:szCs w:val="28"/>
          <w:lang w:eastAsia="en-GB"/>
        </w:rPr>
      </w:pPr>
      <w:hyperlink r:id="rId15" w:history="1">
        <w:r w:rsidR="00EF7465" w:rsidRPr="00EF7465">
          <w:rPr>
            <w:rFonts w:ascii="Arial" w:eastAsia="Times New Roman" w:hAnsi="Arial" w:cs="Arial"/>
            <w:b/>
            <w:bCs/>
            <w:color w:val="11846A"/>
            <w:sz w:val="28"/>
            <w:szCs w:val="28"/>
            <w:u w:val="single"/>
            <w:lang w:eastAsia="en-GB"/>
          </w:rPr>
          <w:t>Pointers for Practice: Signs and Indicators of Possible Abuse and Neglect in an Adult at Risk</w:t>
        </w:r>
      </w:hyperlink>
    </w:p>
    <w:p w14:paraId="4511477D" w14:textId="77777777" w:rsidR="00EF7465" w:rsidRPr="00EF7465" w:rsidRDefault="00EF7465" w:rsidP="00EF7465">
      <w:pPr>
        <w:shd w:val="clear" w:color="auto" w:fill="FFFFFF"/>
        <w:spacing w:before="600" w:after="135" w:line="420" w:lineRule="atLeast"/>
        <w:outlineLvl w:val="1"/>
        <w:rPr>
          <w:rFonts w:ascii="Arial" w:eastAsia="Times New Roman" w:hAnsi="Arial" w:cs="Arial"/>
          <w:b/>
          <w:bCs/>
          <w:color w:val="37394B"/>
          <w:sz w:val="28"/>
          <w:szCs w:val="28"/>
          <w:lang w:eastAsia="en-GB"/>
        </w:rPr>
      </w:pPr>
      <w:r w:rsidRPr="00EF7465">
        <w:rPr>
          <w:rFonts w:ascii="Arial" w:eastAsia="Times New Roman" w:hAnsi="Arial" w:cs="Arial"/>
          <w:b/>
          <w:bCs/>
          <w:color w:val="37394B"/>
          <w:sz w:val="28"/>
          <w:szCs w:val="28"/>
          <w:lang w:eastAsia="en-GB"/>
        </w:rPr>
        <w:t>Neglect</w:t>
      </w:r>
    </w:p>
    <w:p w14:paraId="42F05815" w14:textId="77777777" w:rsidR="00EF7465" w:rsidRPr="00EF7465" w:rsidRDefault="00EF7465" w:rsidP="00EF7465">
      <w:pPr>
        <w:shd w:val="clear" w:color="auto" w:fill="FFFFFF"/>
        <w:spacing w:before="100" w:beforeAutospacing="1" w:after="100" w:afterAutospacing="1" w:line="390" w:lineRule="atLeast"/>
        <w:rPr>
          <w:rFonts w:ascii="Arial" w:eastAsia="Times New Roman" w:hAnsi="Arial" w:cs="Arial"/>
          <w:color w:val="37394B"/>
          <w:sz w:val="28"/>
          <w:szCs w:val="28"/>
          <w:lang w:eastAsia="en-GB"/>
        </w:rPr>
      </w:pPr>
      <w:r w:rsidRPr="00EF7465">
        <w:rPr>
          <w:rFonts w:ascii="Arial" w:eastAsia="Times New Roman" w:hAnsi="Arial" w:cs="Arial"/>
          <w:color w:val="37394B"/>
          <w:sz w:val="28"/>
          <w:szCs w:val="28"/>
          <w:lang w:eastAsia="en-GB"/>
        </w:rPr>
        <w:t>This describes a failure to meet a person’s basic needs physical, emotional, social or psychological needs, which is likely to result in an impairment of the person’s well-being (for example, an impairment of the person’s health).</w:t>
      </w:r>
    </w:p>
    <w:p w14:paraId="196FF705" w14:textId="77777777" w:rsidR="00EF7465" w:rsidRPr="00EF7465" w:rsidRDefault="00EF7465" w:rsidP="00EF7465">
      <w:pPr>
        <w:shd w:val="clear" w:color="auto" w:fill="FFFFFF"/>
        <w:spacing w:before="100" w:beforeAutospacing="1" w:after="100" w:afterAutospacing="1" w:line="390" w:lineRule="atLeast"/>
        <w:rPr>
          <w:rFonts w:ascii="Arial" w:eastAsia="Times New Roman" w:hAnsi="Arial" w:cs="Arial"/>
          <w:color w:val="37394B"/>
          <w:sz w:val="28"/>
          <w:szCs w:val="28"/>
          <w:lang w:eastAsia="en-GB"/>
        </w:rPr>
      </w:pPr>
      <w:r w:rsidRPr="00EF7465">
        <w:rPr>
          <w:rFonts w:ascii="Arial" w:eastAsia="Times New Roman" w:hAnsi="Arial" w:cs="Arial"/>
          <w:color w:val="37394B"/>
          <w:sz w:val="28"/>
          <w:szCs w:val="28"/>
          <w:lang w:eastAsia="en-GB"/>
        </w:rPr>
        <w:t>It can take place in a range of settings, such as a private dwelling, residential or day care provision.</w:t>
      </w:r>
    </w:p>
    <w:p w14:paraId="7764490A" w14:textId="77777777" w:rsidR="00EF7465" w:rsidRPr="00EF7465" w:rsidRDefault="00EF7465" w:rsidP="00EF7465">
      <w:pPr>
        <w:shd w:val="clear" w:color="auto" w:fill="FFFFFF"/>
        <w:spacing w:before="100" w:beforeAutospacing="1" w:after="100" w:afterAutospacing="1" w:line="390" w:lineRule="atLeast"/>
        <w:rPr>
          <w:rFonts w:ascii="Arial" w:eastAsia="Times New Roman" w:hAnsi="Arial" w:cs="Arial"/>
          <w:color w:val="37394B"/>
          <w:sz w:val="28"/>
          <w:szCs w:val="28"/>
          <w:lang w:eastAsia="en-GB"/>
        </w:rPr>
      </w:pPr>
      <w:r w:rsidRPr="00EF7465">
        <w:rPr>
          <w:rFonts w:ascii="Arial" w:eastAsia="Times New Roman" w:hAnsi="Arial" w:cs="Arial"/>
          <w:color w:val="37394B"/>
          <w:sz w:val="28"/>
          <w:szCs w:val="28"/>
          <w:lang w:eastAsia="en-GB"/>
        </w:rPr>
        <w:t>Practitioners should be aware that the following behaviours could place the adult at risk of abuse or neglect:</w:t>
      </w:r>
    </w:p>
    <w:p w14:paraId="5D52F6BF" w14:textId="77777777" w:rsidR="00EF7465" w:rsidRPr="00EF7465" w:rsidRDefault="00EF7465" w:rsidP="00EF7465">
      <w:pPr>
        <w:numPr>
          <w:ilvl w:val="0"/>
          <w:numId w:val="15"/>
        </w:numPr>
        <w:shd w:val="clear" w:color="auto" w:fill="FFFFFF"/>
        <w:spacing w:before="100" w:beforeAutospacing="1" w:after="150" w:line="390" w:lineRule="atLeast"/>
        <w:rPr>
          <w:rFonts w:ascii="Arial" w:eastAsia="Times New Roman" w:hAnsi="Arial" w:cs="Arial"/>
          <w:color w:val="37394B"/>
          <w:sz w:val="28"/>
          <w:szCs w:val="28"/>
          <w:lang w:eastAsia="en-GB"/>
        </w:rPr>
      </w:pPr>
      <w:r w:rsidRPr="00EF7465">
        <w:rPr>
          <w:rFonts w:ascii="Arial" w:eastAsia="Times New Roman" w:hAnsi="Arial" w:cs="Arial"/>
          <w:color w:val="37394B"/>
          <w:sz w:val="28"/>
          <w:szCs w:val="28"/>
          <w:lang w:eastAsia="en-GB"/>
        </w:rPr>
        <w:t>Violence against women, domestic abuse and sexual violence (VAWDASV) this includes </w:t>
      </w:r>
      <w:hyperlink r:id="rId16" w:anchor="tooltip" w:history="1">
        <w:r w:rsidRPr="00EF7465">
          <w:rPr>
            <w:rFonts w:ascii="Arial" w:eastAsia="Times New Roman" w:hAnsi="Arial" w:cs="Arial"/>
            <w:color w:val="37394C"/>
            <w:sz w:val="28"/>
            <w:szCs w:val="28"/>
            <w:u w:val="single"/>
            <w:shd w:val="clear" w:color="auto" w:fill="DBECE8"/>
            <w:lang w:eastAsia="en-GB"/>
          </w:rPr>
          <w:t>Female Genital Mutilation</w:t>
        </w:r>
      </w:hyperlink>
    </w:p>
    <w:p w14:paraId="52D0EFCD" w14:textId="77777777" w:rsidR="00EF7465" w:rsidRPr="00EF7465" w:rsidRDefault="007B5205" w:rsidP="00EF7465">
      <w:pPr>
        <w:numPr>
          <w:ilvl w:val="0"/>
          <w:numId w:val="15"/>
        </w:numPr>
        <w:shd w:val="clear" w:color="auto" w:fill="FFFFFF"/>
        <w:spacing w:before="100" w:beforeAutospacing="1" w:after="150" w:line="390" w:lineRule="atLeast"/>
        <w:rPr>
          <w:rFonts w:ascii="Arial" w:eastAsia="Times New Roman" w:hAnsi="Arial" w:cs="Arial"/>
          <w:color w:val="37394B"/>
          <w:sz w:val="28"/>
          <w:szCs w:val="28"/>
          <w:lang w:eastAsia="en-GB"/>
        </w:rPr>
      </w:pPr>
      <w:hyperlink r:id="rId17" w:anchor="tooltip" w:history="1">
        <w:r w:rsidR="00EF7465" w:rsidRPr="00EF7465">
          <w:rPr>
            <w:rFonts w:ascii="Arial" w:eastAsia="Times New Roman" w:hAnsi="Arial" w:cs="Arial"/>
            <w:color w:val="37394C"/>
            <w:sz w:val="28"/>
            <w:szCs w:val="28"/>
            <w:u w:val="single"/>
            <w:shd w:val="clear" w:color="auto" w:fill="DBECE8"/>
            <w:lang w:eastAsia="en-GB"/>
          </w:rPr>
          <w:t>Modern Slavery</w:t>
        </w:r>
      </w:hyperlink>
    </w:p>
    <w:p w14:paraId="348C7353" w14:textId="77777777" w:rsidR="00EF7465" w:rsidRPr="00EF7465" w:rsidRDefault="007B5205" w:rsidP="00EF7465">
      <w:pPr>
        <w:numPr>
          <w:ilvl w:val="0"/>
          <w:numId w:val="15"/>
        </w:numPr>
        <w:shd w:val="clear" w:color="auto" w:fill="FFFFFF"/>
        <w:spacing w:before="100" w:beforeAutospacing="1" w:after="150" w:line="390" w:lineRule="atLeast"/>
        <w:rPr>
          <w:rFonts w:ascii="Arial" w:eastAsia="Times New Roman" w:hAnsi="Arial" w:cs="Arial"/>
          <w:color w:val="37394B"/>
          <w:sz w:val="28"/>
          <w:szCs w:val="28"/>
          <w:lang w:eastAsia="en-GB"/>
        </w:rPr>
      </w:pPr>
      <w:hyperlink r:id="rId18" w:anchor="tooltip" w:history="1">
        <w:r w:rsidR="00EF7465" w:rsidRPr="00EF7465">
          <w:rPr>
            <w:rFonts w:ascii="Arial" w:eastAsia="Times New Roman" w:hAnsi="Arial" w:cs="Arial"/>
            <w:color w:val="37394C"/>
            <w:sz w:val="28"/>
            <w:szCs w:val="28"/>
            <w:u w:val="single"/>
            <w:shd w:val="clear" w:color="auto" w:fill="DBECE8"/>
            <w:lang w:eastAsia="en-GB"/>
          </w:rPr>
          <w:t>Domestic abuse and violence</w:t>
        </w:r>
      </w:hyperlink>
      <w:r w:rsidR="00EF7465" w:rsidRPr="00EF7465">
        <w:rPr>
          <w:rFonts w:ascii="Arial" w:eastAsia="Times New Roman" w:hAnsi="Arial" w:cs="Arial"/>
          <w:color w:val="37394B"/>
          <w:sz w:val="28"/>
          <w:szCs w:val="28"/>
          <w:lang w:eastAsia="en-GB"/>
        </w:rPr>
        <w:t> against men</w:t>
      </w:r>
    </w:p>
    <w:p w14:paraId="0B31078E" w14:textId="77777777" w:rsidR="00EF7465" w:rsidRPr="00EF7465" w:rsidRDefault="00EF7465" w:rsidP="00EF7465">
      <w:pPr>
        <w:numPr>
          <w:ilvl w:val="0"/>
          <w:numId w:val="15"/>
        </w:numPr>
        <w:shd w:val="clear" w:color="auto" w:fill="FFFFFF"/>
        <w:spacing w:before="100" w:beforeAutospacing="1" w:after="150" w:line="390" w:lineRule="atLeast"/>
        <w:rPr>
          <w:rFonts w:ascii="Arial" w:eastAsia="Times New Roman" w:hAnsi="Arial" w:cs="Arial"/>
          <w:color w:val="37394B"/>
          <w:sz w:val="28"/>
          <w:szCs w:val="28"/>
          <w:lang w:eastAsia="en-GB"/>
        </w:rPr>
      </w:pPr>
      <w:r w:rsidRPr="00EF7465">
        <w:rPr>
          <w:rFonts w:ascii="Arial" w:eastAsia="Times New Roman" w:hAnsi="Arial" w:cs="Arial"/>
          <w:color w:val="37394B"/>
          <w:sz w:val="28"/>
          <w:szCs w:val="28"/>
          <w:lang w:eastAsia="en-GB"/>
        </w:rPr>
        <w:t>Criminal exploitation</w:t>
      </w:r>
    </w:p>
    <w:p w14:paraId="72FB823D" w14:textId="77777777" w:rsidR="00267A81" w:rsidRDefault="00EF7465" w:rsidP="00267A81">
      <w:pPr>
        <w:pStyle w:val="Heading2"/>
        <w:rPr>
          <w:rFonts w:ascii="Poppins" w:eastAsia="Arial" w:hAnsi="Poppins" w:cs="Poppins"/>
          <w:b/>
          <w:color w:val="000000" w:themeColor="text1"/>
          <w:sz w:val="32"/>
          <w:szCs w:val="32"/>
        </w:rPr>
      </w:pPr>
      <w:r w:rsidRPr="00EF7465">
        <w:rPr>
          <w:rFonts w:ascii="Arial" w:eastAsia="Times New Roman" w:hAnsi="Arial" w:cs="Arial"/>
          <w:color w:val="37394B"/>
          <w:sz w:val="28"/>
          <w:szCs w:val="28"/>
          <w:lang w:eastAsia="en-GB"/>
        </w:rPr>
        <w:lastRenderedPageBreak/>
        <w:t>It is important to note that this NOT exhaustive lists. Rather, they are provided to offer practitioners some pointers that may alert them to possible abuse or neglect in an adults.</w:t>
      </w:r>
      <w:bookmarkStart w:id="23" w:name="_Toc39595007"/>
      <w:bookmarkStart w:id="24" w:name="_Toc52443678"/>
      <w:r w:rsidR="00267A81" w:rsidRPr="00267A81">
        <w:rPr>
          <w:rFonts w:ascii="Poppins" w:eastAsia="Arial" w:hAnsi="Poppins" w:cs="Poppins"/>
          <w:b/>
          <w:color w:val="000000" w:themeColor="text1"/>
          <w:sz w:val="32"/>
          <w:szCs w:val="32"/>
        </w:rPr>
        <w:t xml:space="preserve"> </w:t>
      </w:r>
    </w:p>
    <w:p w14:paraId="35C04C15" w14:textId="77777777" w:rsidR="00267A81" w:rsidRDefault="00267A81" w:rsidP="00267A81"/>
    <w:p w14:paraId="2D338717" w14:textId="77777777" w:rsidR="00267A81" w:rsidRPr="00267A81" w:rsidRDefault="00267A81" w:rsidP="00267A81"/>
    <w:p w14:paraId="2CD23F72" w14:textId="77777777" w:rsidR="00267A81" w:rsidRPr="00267A81" w:rsidRDefault="00267A81" w:rsidP="00267A81">
      <w:pPr>
        <w:pStyle w:val="Heading2"/>
        <w:rPr>
          <w:rFonts w:ascii="Arial" w:eastAsia="Arial" w:hAnsi="Arial" w:cs="Arial"/>
          <w:b/>
          <w:color w:val="000000" w:themeColor="text1"/>
          <w:sz w:val="28"/>
          <w:szCs w:val="28"/>
        </w:rPr>
      </w:pPr>
      <w:r w:rsidRPr="00267A81">
        <w:rPr>
          <w:rFonts w:ascii="Arial" w:eastAsia="Arial" w:hAnsi="Arial" w:cs="Arial"/>
          <w:b/>
          <w:color w:val="000000" w:themeColor="text1"/>
          <w:sz w:val="28"/>
          <w:szCs w:val="28"/>
        </w:rPr>
        <w:t>Abuse and Neglect</w:t>
      </w:r>
      <w:bookmarkEnd w:id="23"/>
      <w:bookmarkEnd w:id="24"/>
      <w:r w:rsidRPr="00267A81">
        <w:rPr>
          <w:rFonts w:ascii="Arial" w:eastAsia="Arial" w:hAnsi="Arial" w:cs="Arial"/>
          <w:b/>
          <w:color w:val="000000" w:themeColor="text1"/>
          <w:sz w:val="28"/>
          <w:szCs w:val="28"/>
        </w:rPr>
        <w:t xml:space="preserve"> </w:t>
      </w:r>
    </w:p>
    <w:p w14:paraId="18D8B3D6" w14:textId="77777777" w:rsidR="00267A81" w:rsidRPr="00267A81" w:rsidRDefault="00267A81" w:rsidP="00267A81">
      <w:pPr>
        <w:spacing w:line="240" w:lineRule="auto"/>
        <w:rPr>
          <w:rFonts w:ascii="Arial" w:hAnsi="Arial" w:cs="Arial"/>
          <w:color w:val="000000" w:themeColor="text1"/>
          <w:sz w:val="28"/>
          <w:szCs w:val="28"/>
        </w:rPr>
      </w:pPr>
      <w:bookmarkStart w:id="25" w:name="_hayl5obgy0fk" w:colFirst="0" w:colLast="0"/>
      <w:bookmarkEnd w:id="25"/>
      <w:r w:rsidRPr="00267A81">
        <w:rPr>
          <w:rFonts w:ascii="Arial" w:hAnsi="Arial" w:cs="Arial"/>
          <w:color w:val="000000" w:themeColor="text1"/>
          <w:sz w:val="28"/>
          <w:szCs w:val="28"/>
        </w:rPr>
        <w:t xml:space="preserve">Abuse is a violation of an individual’s human and civil rights by another person or persons. It can occur in any relationship and may result in significant harm to, or exploitation of, the person subjected to it. Any or all of the following types of abuse may be perpetrated as the result of deliberate intent, negligence, omission or ignorance. </w:t>
      </w:r>
    </w:p>
    <w:p w14:paraId="4C77CDCA" w14:textId="77777777" w:rsidR="00267A81" w:rsidRPr="00267A81" w:rsidRDefault="00267A81" w:rsidP="00267A81">
      <w:pPr>
        <w:spacing w:line="240" w:lineRule="auto"/>
        <w:rPr>
          <w:rFonts w:ascii="Arial" w:hAnsi="Arial" w:cs="Arial"/>
          <w:color w:val="000000" w:themeColor="text1"/>
          <w:sz w:val="28"/>
          <w:szCs w:val="28"/>
        </w:rPr>
      </w:pPr>
      <w:r w:rsidRPr="00267A81">
        <w:rPr>
          <w:rFonts w:ascii="Arial" w:hAnsi="Arial" w:cs="Arial"/>
          <w:color w:val="000000" w:themeColor="text1"/>
          <w:sz w:val="28"/>
          <w:szCs w:val="28"/>
        </w:rPr>
        <w:t>There are different types and patterns of abuse and neglect and different circumstances in which they may take place.</w:t>
      </w:r>
    </w:p>
    <w:p w14:paraId="2B1EAF4D" w14:textId="77777777" w:rsidR="00267A81" w:rsidRPr="00267A81" w:rsidRDefault="00267A81" w:rsidP="00267A81">
      <w:pPr>
        <w:spacing w:after="0" w:line="240" w:lineRule="auto"/>
        <w:rPr>
          <w:rFonts w:ascii="Arial" w:hAnsi="Arial" w:cs="Arial"/>
          <w:color w:val="000000" w:themeColor="text1"/>
          <w:sz w:val="28"/>
          <w:szCs w:val="28"/>
        </w:rPr>
      </w:pPr>
      <w:r w:rsidRPr="00267A81">
        <w:rPr>
          <w:rFonts w:ascii="Arial" w:hAnsi="Arial" w:cs="Arial"/>
          <w:color w:val="000000" w:themeColor="text1"/>
          <w:sz w:val="28"/>
          <w:szCs w:val="28"/>
        </w:rPr>
        <w:t>Safeguarding legislation in each home nation lists categories of abuse differently however, they all include the following types of abuse:</w:t>
      </w:r>
      <w:r w:rsidRPr="00267A81">
        <w:rPr>
          <w:rFonts w:ascii="Arial" w:hAnsi="Arial" w:cs="Arial"/>
          <w:color w:val="000000" w:themeColor="text1"/>
          <w:sz w:val="28"/>
          <w:szCs w:val="28"/>
        </w:rPr>
        <w:br/>
      </w:r>
    </w:p>
    <w:p w14:paraId="5337EC8C" w14:textId="77777777" w:rsidR="00267A81" w:rsidRPr="00267A81" w:rsidRDefault="00267A81" w:rsidP="00267A81">
      <w:pPr>
        <w:numPr>
          <w:ilvl w:val="0"/>
          <w:numId w:val="17"/>
        </w:numPr>
        <w:spacing w:after="0" w:line="240" w:lineRule="auto"/>
        <w:contextualSpacing/>
        <w:rPr>
          <w:rFonts w:ascii="Arial" w:hAnsi="Arial" w:cs="Arial"/>
          <w:color w:val="000000" w:themeColor="text1"/>
          <w:sz w:val="28"/>
          <w:szCs w:val="28"/>
        </w:rPr>
      </w:pPr>
      <w:r w:rsidRPr="00267A81">
        <w:rPr>
          <w:rFonts w:ascii="Arial" w:hAnsi="Arial" w:cs="Arial"/>
          <w:color w:val="000000" w:themeColor="text1"/>
          <w:sz w:val="28"/>
          <w:szCs w:val="28"/>
        </w:rPr>
        <w:t xml:space="preserve">Physical </w:t>
      </w:r>
    </w:p>
    <w:p w14:paraId="237A8CF4" w14:textId="77777777" w:rsidR="00267A81" w:rsidRPr="00267A81" w:rsidRDefault="00267A81" w:rsidP="00267A81">
      <w:pPr>
        <w:numPr>
          <w:ilvl w:val="0"/>
          <w:numId w:val="16"/>
        </w:numPr>
        <w:spacing w:after="0" w:line="240" w:lineRule="auto"/>
        <w:contextualSpacing/>
        <w:rPr>
          <w:rFonts w:ascii="Arial" w:hAnsi="Arial" w:cs="Arial"/>
          <w:color w:val="000000" w:themeColor="text1"/>
          <w:sz w:val="28"/>
          <w:szCs w:val="28"/>
        </w:rPr>
      </w:pPr>
      <w:r w:rsidRPr="00267A81">
        <w:rPr>
          <w:rFonts w:ascii="Arial" w:hAnsi="Arial" w:cs="Arial"/>
          <w:color w:val="000000" w:themeColor="text1"/>
          <w:sz w:val="28"/>
          <w:szCs w:val="28"/>
        </w:rPr>
        <w:t xml:space="preserve">Sexual </w:t>
      </w:r>
    </w:p>
    <w:p w14:paraId="2F7E3B2B" w14:textId="77777777" w:rsidR="00267A81" w:rsidRPr="00267A81" w:rsidRDefault="00267A81" w:rsidP="00267A81">
      <w:pPr>
        <w:numPr>
          <w:ilvl w:val="0"/>
          <w:numId w:val="16"/>
        </w:numPr>
        <w:spacing w:after="0" w:line="240" w:lineRule="auto"/>
        <w:contextualSpacing/>
        <w:rPr>
          <w:rFonts w:ascii="Arial" w:hAnsi="Arial" w:cs="Arial"/>
          <w:color w:val="000000" w:themeColor="text1"/>
          <w:sz w:val="28"/>
          <w:szCs w:val="28"/>
        </w:rPr>
      </w:pPr>
      <w:r w:rsidRPr="00267A81">
        <w:rPr>
          <w:rFonts w:ascii="Arial" w:hAnsi="Arial" w:cs="Arial"/>
          <w:color w:val="000000" w:themeColor="text1"/>
          <w:sz w:val="28"/>
          <w:szCs w:val="28"/>
        </w:rPr>
        <w:t xml:space="preserve">Psychological </w:t>
      </w:r>
    </w:p>
    <w:p w14:paraId="18B0A1E3" w14:textId="77777777" w:rsidR="00267A81" w:rsidRPr="00267A81" w:rsidRDefault="00267A81" w:rsidP="00267A81">
      <w:pPr>
        <w:numPr>
          <w:ilvl w:val="0"/>
          <w:numId w:val="16"/>
        </w:numPr>
        <w:spacing w:after="0" w:line="240" w:lineRule="auto"/>
        <w:contextualSpacing/>
        <w:rPr>
          <w:rFonts w:ascii="Arial" w:hAnsi="Arial" w:cs="Arial"/>
          <w:color w:val="000000" w:themeColor="text1"/>
          <w:sz w:val="28"/>
          <w:szCs w:val="28"/>
        </w:rPr>
      </w:pPr>
      <w:r w:rsidRPr="00267A81">
        <w:rPr>
          <w:rFonts w:ascii="Arial" w:hAnsi="Arial" w:cs="Arial"/>
          <w:color w:val="000000" w:themeColor="text1"/>
          <w:sz w:val="28"/>
          <w:szCs w:val="28"/>
        </w:rPr>
        <w:t>Neglect</w:t>
      </w:r>
    </w:p>
    <w:p w14:paraId="4B3F3CF5" w14:textId="77777777" w:rsidR="00267A81" w:rsidRPr="00267A81" w:rsidRDefault="00267A81" w:rsidP="00267A81">
      <w:pPr>
        <w:numPr>
          <w:ilvl w:val="0"/>
          <w:numId w:val="16"/>
        </w:numPr>
        <w:spacing w:line="240" w:lineRule="auto"/>
        <w:contextualSpacing/>
        <w:rPr>
          <w:rFonts w:ascii="Arial" w:hAnsi="Arial" w:cs="Arial"/>
          <w:color w:val="auto"/>
          <w:sz w:val="28"/>
          <w:szCs w:val="28"/>
        </w:rPr>
      </w:pPr>
      <w:r w:rsidRPr="00267A81">
        <w:rPr>
          <w:rFonts w:ascii="Arial" w:hAnsi="Arial" w:cs="Arial"/>
          <w:color w:val="auto"/>
          <w:sz w:val="28"/>
          <w:szCs w:val="28"/>
        </w:rPr>
        <w:t>Financial</w:t>
      </w:r>
    </w:p>
    <w:p w14:paraId="54126562" w14:textId="77777777" w:rsidR="00267A81" w:rsidRPr="00267A81" w:rsidRDefault="00267A81" w:rsidP="00267A81">
      <w:pPr>
        <w:spacing w:line="240" w:lineRule="auto"/>
        <w:rPr>
          <w:rFonts w:ascii="Arial" w:hAnsi="Arial" w:cs="Arial"/>
          <w:color w:val="000000" w:themeColor="text1"/>
          <w:sz w:val="28"/>
          <w:szCs w:val="28"/>
        </w:rPr>
      </w:pPr>
      <w:r w:rsidRPr="00267A81">
        <w:rPr>
          <w:rFonts w:ascii="Arial" w:hAnsi="Arial" w:cs="Arial"/>
          <w:color w:val="auto"/>
          <w:sz w:val="28"/>
          <w:szCs w:val="28"/>
        </w:rPr>
        <w:t>Abuse can take place in any relationship and there are many contexts in which abuse might take place; e.g. Institutional abuse, Domestic Abuse, Forced Marriage, Human Trafficking, Modern Slavery, Sexual Exploitation, County Lines, Radicalisation, Hate Crime, Mate Crime, Cyber bullying, Scams.</w:t>
      </w:r>
      <w:r w:rsidRPr="00267A81">
        <w:rPr>
          <w:rFonts w:ascii="Arial" w:hAnsi="Arial" w:cs="Arial"/>
          <w:color w:val="000000" w:themeColor="text1"/>
          <w:sz w:val="28"/>
          <w:szCs w:val="28"/>
        </w:rPr>
        <w:br/>
      </w:r>
      <w:r w:rsidRPr="00267A81">
        <w:rPr>
          <w:rFonts w:ascii="Arial" w:hAnsi="Arial" w:cs="Arial"/>
          <w:color w:val="000000" w:themeColor="text1"/>
          <w:sz w:val="28"/>
          <w:szCs w:val="28"/>
        </w:rPr>
        <w:br/>
      </w:r>
    </w:p>
    <w:p w14:paraId="60C84D65" w14:textId="77777777" w:rsidR="00267A81" w:rsidRDefault="00267A81" w:rsidP="00267A81">
      <w:pPr>
        <w:spacing w:after="0" w:line="240" w:lineRule="auto"/>
        <w:rPr>
          <w:rFonts w:ascii="Arial" w:hAnsi="Arial" w:cs="Arial"/>
          <w:color w:val="auto"/>
          <w:sz w:val="28"/>
          <w:szCs w:val="28"/>
        </w:rPr>
      </w:pPr>
      <w:r w:rsidRPr="00267A81">
        <w:rPr>
          <w:rFonts w:ascii="Arial" w:hAnsi="Arial" w:cs="Arial"/>
          <w:color w:val="auto"/>
          <w:sz w:val="28"/>
          <w:szCs w:val="28"/>
        </w:rPr>
        <w:t>Often the perpetrator is known to the adult and may be in a position of trust and/or pow</w:t>
      </w:r>
      <w:r>
        <w:rPr>
          <w:rFonts w:ascii="Arial" w:hAnsi="Arial" w:cs="Arial"/>
          <w:color w:val="auto"/>
          <w:sz w:val="28"/>
          <w:szCs w:val="28"/>
        </w:rPr>
        <w:t>er.</w:t>
      </w:r>
    </w:p>
    <w:p w14:paraId="7F4E1200" w14:textId="77777777" w:rsidR="00EC4A80" w:rsidRDefault="00EC4A80" w:rsidP="00267A81">
      <w:pPr>
        <w:spacing w:after="0" w:line="240" w:lineRule="auto"/>
        <w:rPr>
          <w:rFonts w:ascii="Arial" w:hAnsi="Arial" w:cs="Arial"/>
          <w:color w:val="auto"/>
          <w:sz w:val="28"/>
          <w:szCs w:val="28"/>
        </w:rPr>
      </w:pPr>
    </w:p>
    <w:p w14:paraId="711582EE" w14:textId="77777777" w:rsidR="007B6DEC" w:rsidRPr="007B6DEC" w:rsidRDefault="007B6DEC" w:rsidP="00EC4A80">
      <w:pPr>
        <w:keepNext/>
        <w:keepLines/>
        <w:spacing w:before="40" w:after="240"/>
        <w:outlineLvl w:val="1"/>
        <w:rPr>
          <w:rFonts w:ascii="Arial" w:hAnsi="Arial" w:cs="Arial"/>
          <w:color w:val="000000" w:themeColor="text1"/>
          <w:sz w:val="28"/>
          <w:szCs w:val="28"/>
        </w:rPr>
      </w:pPr>
      <w:bookmarkStart w:id="26" w:name="_Toc52443680"/>
      <w:r w:rsidRPr="007B6DEC">
        <w:rPr>
          <w:rFonts w:eastAsia="Arial" w:cs="Poppins"/>
          <w:b/>
          <w:color w:val="000000" w:themeColor="text1"/>
          <w:sz w:val="32"/>
          <w:szCs w:val="32"/>
        </w:rPr>
        <w:lastRenderedPageBreak/>
        <w:t>Wellbeing Principle</w:t>
      </w:r>
      <w:bookmarkEnd w:id="26"/>
      <w:r w:rsidRPr="007B6DEC">
        <w:rPr>
          <w:rFonts w:cs="Poppins"/>
          <w:b/>
          <w:color w:val="000000" w:themeColor="text1"/>
        </w:rPr>
        <w:br/>
      </w:r>
      <w:r w:rsidRPr="007B6DEC">
        <w:rPr>
          <w:rFonts w:ascii="Arial" w:hAnsi="Arial" w:cs="Arial"/>
          <w:b/>
          <w:color w:val="000000" w:themeColor="text1"/>
          <w:sz w:val="28"/>
          <w:szCs w:val="28"/>
        </w:rPr>
        <w:br/>
      </w:r>
      <w:r w:rsidRPr="007B6DEC">
        <w:rPr>
          <w:rFonts w:ascii="Arial" w:hAnsi="Arial" w:cs="Arial"/>
          <w:color w:val="000000" w:themeColor="text1"/>
          <w:sz w:val="28"/>
          <w:szCs w:val="28"/>
        </w:rPr>
        <w:t>The concept of ‘well-being’ is threaded throughout UK legislation and is part of the Law about how health and social care is provided.  Our well-being includes our mental and physical health, our relationships, our connection with our communities and our contribution to society.</w:t>
      </w:r>
      <w:r w:rsidRPr="007B6DEC">
        <w:rPr>
          <w:rFonts w:ascii="Arial" w:hAnsi="Arial" w:cs="Arial"/>
          <w:color w:val="000000" w:themeColor="text1"/>
          <w:sz w:val="28"/>
          <w:szCs w:val="28"/>
        </w:rPr>
        <w:br/>
      </w:r>
      <w:r w:rsidRPr="007B6DEC">
        <w:rPr>
          <w:rFonts w:ascii="Arial" w:hAnsi="Arial" w:cs="Arial"/>
          <w:sz w:val="28"/>
          <w:szCs w:val="28"/>
        </w:rPr>
        <w:br/>
      </w:r>
      <w:r w:rsidRPr="007B6DEC">
        <w:rPr>
          <w:rFonts w:ascii="Arial" w:hAnsi="Arial" w:cs="Arial"/>
          <w:color w:val="000000" w:themeColor="text1"/>
          <w:sz w:val="28"/>
          <w:szCs w:val="28"/>
        </w:rPr>
        <w:t xml:space="preserve">Being able to live free from abuse and neglect is a key element of well-being.  </w:t>
      </w:r>
    </w:p>
    <w:p w14:paraId="614CEB41" w14:textId="77777777" w:rsidR="007B6DEC" w:rsidRPr="00EC4A80" w:rsidRDefault="007B6DEC" w:rsidP="007B6DEC">
      <w:pPr>
        <w:spacing w:after="0"/>
        <w:rPr>
          <w:rFonts w:ascii="Arial" w:hAnsi="Arial" w:cs="Arial"/>
          <w:color w:val="auto"/>
          <w:sz w:val="28"/>
          <w:szCs w:val="28"/>
        </w:rPr>
      </w:pPr>
      <w:r w:rsidRPr="007B6DEC">
        <w:rPr>
          <w:rFonts w:ascii="Arial" w:hAnsi="Arial" w:cs="Arial"/>
          <w:color w:val="000000" w:themeColor="text1"/>
          <w:sz w:val="28"/>
          <w:szCs w:val="28"/>
        </w:rPr>
        <w:br/>
        <w:t>The legislation recognises that statutory agencies have sometimes acted disproportionately in the past. For example, removing an adult at risk from their own home when there were other ways of preventing harm.  In the words of Justice Mumby ‘</w:t>
      </w:r>
      <w:r w:rsidRPr="007B6DEC">
        <w:rPr>
          <w:rFonts w:ascii="Arial" w:hAnsi="Arial" w:cs="Arial"/>
          <w:i/>
          <w:color w:val="000000" w:themeColor="text1"/>
          <w:sz w:val="28"/>
          <w:szCs w:val="28"/>
        </w:rPr>
        <w:t>What good is it making someone safe when we merely make them miserable?’</w:t>
      </w:r>
      <w:r w:rsidRPr="007B6DEC">
        <w:rPr>
          <w:rFonts w:ascii="Arial" w:hAnsi="Arial" w:cs="Arial"/>
          <w:color w:val="000000" w:themeColor="text1"/>
          <w:sz w:val="28"/>
          <w:szCs w:val="28"/>
        </w:rPr>
        <w:t xml:space="preserve"> What Price Dignity? (2010)</w:t>
      </w:r>
      <w:r w:rsidRPr="007B6DEC">
        <w:rPr>
          <w:rFonts w:ascii="Arial" w:hAnsi="Arial" w:cs="Arial"/>
          <w:color w:val="000000" w:themeColor="text1"/>
          <w:sz w:val="28"/>
          <w:szCs w:val="28"/>
        </w:rPr>
        <w:br/>
      </w:r>
      <w:r w:rsidRPr="007B6DEC">
        <w:rPr>
          <w:rFonts w:ascii="Arial" w:hAnsi="Arial" w:cs="Arial"/>
          <w:color w:val="000000" w:themeColor="text1"/>
          <w:sz w:val="28"/>
          <w:szCs w:val="28"/>
        </w:rPr>
        <w:br/>
        <w:t>For that reason any actions taken to safeguard an adult must take their whole well-being into account and be proportionate to the risk of harm.</w:t>
      </w:r>
      <w:bookmarkStart w:id="27" w:name="_Toc39595010"/>
      <w:r w:rsidRPr="00EC4A80">
        <w:rPr>
          <w:rFonts w:ascii="Arial" w:hAnsi="Arial" w:cs="Arial"/>
          <w:color w:val="000000" w:themeColor="text1"/>
          <w:sz w:val="28"/>
          <w:szCs w:val="28"/>
        </w:rPr>
        <w:br/>
      </w:r>
    </w:p>
    <w:p w14:paraId="5EEA141F" w14:textId="77777777" w:rsidR="007B6DEC" w:rsidRPr="007B6DEC" w:rsidRDefault="007B6DEC" w:rsidP="007B6DEC">
      <w:pPr>
        <w:keepNext/>
        <w:keepLines/>
        <w:spacing w:before="40" w:after="240"/>
        <w:outlineLvl w:val="1"/>
        <w:rPr>
          <w:rFonts w:ascii="Arial" w:eastAsia="Arial" w:hAnsi="Arial" w:cs="Arial"/>
          <w:b/>
          <w:color w:val="000000" w:themeColor="text1"/>
          <w:sz w:val="28"/>
          <w:szCs w:val="28"/>
        </w:rPr>
      </w:pPr>
      <w:bookmarkStart w:id="28" w:name="_Toc52443681"/>
      <w:r w:rsidRPr="007B6DEC">
        <w:rPr>
          <w:rFonts w:eastAsia="Arial" w:cs="Poppins"/>
          <w:b/>
          <w:color w:val="000000" w:themeColor="text1"/>
          <w:sz w:val="32"/>
          <w:szCs w:val="32"/>
        </w:rPr>
        <w:t xml:space="preserve">Person Centred Safeguarding/ Making </w:t>
      </w:r>
      <w:r w:rsidRPr="007B6DEC">
        <w:rPr>
          <w:rFonts w:ascii="Arial" w:eastAsia="Arial" w:hAnsi="Arial" w:cs="Arial"/>
          <w:b/>
          <w:color w:val="000000" w:themeColor="text1"/>
          <w:sz w:val="28"/>
          <w:szCs w:val="28"/>
        </w:rPr>
        <w:t>Safeguarding Personal</w:t>
      </w:r>
      <w:bookmarkEnd w:id="27"/>
      <w:bookmarkEnd w:id="28"/>
      <w:r w:rsidRPr="007B6DEC">
        <w:rPr>
          <w:rFonts w:ascii="Arial" w:eastAsia="Arial" w:hAnsi="Arial" w:cs="Arial"/>
          <w:b/>
          <w:color w:val="000000" w:themeColor="text1"/>
          <w:sz w:val="28"/>
          <w:szCs w:val="28"/>
        </w:rPr>
        <w:t xml:space="preserve"> </w:t>
      </w:r>
    </w:p>
    <w:p w14:paraId="5512DE99" w14:textId="77777777" w:rsidR="007B6DEC" w:rsidRPr="007B6DEC" w:rsidRDefault="007B6DEC" w:rsidP="007B6DEC">
      <w:pPr>
        <w:spacing w:after="0" w:line="240" w:lineRule="auto"/>
        <w:rPr>
          <w:rFonts w:ascii="Arial" w:hAnsi="Arial" w:cs="Arial"/>
          <w:color w:val="000000" w:themeColor="text1"/>
          <w:sz w:val="28"/>
          <w:szCs w:val="28"/>
        </w:rPr>
      </w:pPr>
      <w:r w:rsidRPr="007B6DEC">
        <w:rPr>
          <w:rFonts w:ascii="Arial" w:hAnsi="Arial" w:cs="Arial"/>
          <w:color w:val="000000" w:themeColor="text1"/>
          <w:sz w:val="28"/>
          <w:szCs w:val="28"/>
        </w:rPr>
        <w:t xml:space="preserve">The legislation also recognises that adults make choices that may mean that one part of our well-being suffers at the expense of another – for example we move away from friends and family to take a better job. Similarly, adults can choose to risk their personal safety; for example, to provide care to a partner with dementia who becomes abusive when they are disorientated and anxious. </w:t>
      </w:r>
      <w:r w:rsidRPr="007B6DEC">
        <w:rPr>
          <w:rFonts w:ascii="Arial" w:hAnsi="Arial" w:cs="Arial"/>
          <w:color w:val="000000" w:themeColor="text1"/>
          <w:sz w:val="28"/>
          <w:szCs w:val="28"/>
        </w:rPr>
        <w:br/>
      </w:r>
      <w:r w:rsidRPr="007B6DEC">
        <w:rPr>
          <w:rFonts w:ascii="Arial" w:hAnsi="Arial" w:cs="Arial"/>
          <w:color w:val="000000" w:themeColor="text1"/>
          <w:sz w:val="28"/>
          <w:szCs w:val="28"/>
        </w:rPr>
        <w:br/>
        <w:t>None of us can make these choices for another adult. If we are supporting someone to make choices about their own safety we need to understand ‘What matters’ to them and what outcomes they want to achieve from any actions agencies take to help them to protect themselves.</w:t>
      </w:r>
      <w:r w:rsidRPr="007B6DEC">
        <w:rPr>
          <w:rFonts w:ascii="Arial" w:hAnsi="Arial" w:cs="Arial"/>
          <w:color w:val="000000" w:themeColor="text1"/>
          <w:sz w:val="28"/>
          <w:szCs w:val="28"/>
        </w:rPr>
        <w:br/>
      </w:r>
      <w:r w:rsidRPr="007B6DEC">
        <w:rPr>
          <w:rFonts w:ascii="Arial" w:hAnsi="Arial" w:cs="Arial"/>
          <w:color w:val="000000" w:themeColor="text1"/>
          <w:sz w:val="28"/>
          <w:szCs w:val="28"/>
        </w:rPr>
        <w:br/>
        <w:t xml:space="preserve">The concept of ‘Person Centred Safeguarding’/’Making Safeguarding Personal’ means engaging the person in a conversation about how best to respond to their situation in a way that enhances their involvement, choice and control, as well as improving their quality of life, well-being and safety.  Organisations work to support adults to achieve the </w:t>
      </w:r>
      <w:r w:rsidRPr="007B6DEC">
        <w:rPr>
          <w:rFonts w:ascii="Arial" w:hAnsi="Arial" w:cs="Arial"/>
          <w:color w:val="000000" w:themeColor="text1"/>
          <w:sz w:val="28"/>
          <w:szCs w:val="28"/>
        </w:rPr>
        <w:lastRenderedPageBreak/>
        <w:t xml:space="preserve">outcomes they want for themselves.  The adult’s views, wishes, feelings and beliefs must be taken into account when decisions are made about how to support them to be safe. There may be many different ways to prevent further harm.  Working with the person will mean that actions taken help them to find the solution that is right for them. Treating people with respect, enhancing their dignity and supporting their ability to make decisions also helps promote people's sense of self-worth and supports recovery from abuse. </w:t>
      </w:r>
    </w:p>
    <w:p w14:paraId="4FF27EA7" w14:textId="77777777" w:rsidR="00267A81" w:rsidRPr="00EC4A80" w:rsidRDefault="007B6DEC" w:rsidP="007B6DEC">
      <w:pPr>
        <w:rPr>
          <w:rFonts w:ascii="Arial" w:hAnsi="Arial" w:cs="Arial"/>
          <w:sz w:val="28"/>
          <w:szCs w:val="28"/>
        </w:rPr>
      </w:pPr>
      <w:r w:rsidRPr="00EC4A80">
        <w:rPr>
          <w:rFonts w:ascii="Arial" w:hAnsi="Arial" w:cs="Arial"/>
          <w:color w:val="000000" w:themeColor="text1"/>
          <w:sz w:val="28"/>
          <w:szCs w:val="28"/>
        </w:rPr>
        <w:br/>
        <w:t>If someone has difficulty making their views and wishes known, then they can be supported or represented by an advocate.  This might be a safe family member or friend of their choice or a professional advocate (usually from a third sector</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EC4A80" w:rsidRPr="00EC4A80" w14:paraId="01F9CD5A" w14:textId="77777777" w:rsidTr="00737A76">
        <w:tc>
          <w:tcPr>
            <w:tcW w:w="10065" w:type="dxa"/>
            <w:vAlign w:val="center"/>
          </w:tcPr>
          <w:p w14:paraId="24F1BC2A" w14:textId="77777777" w:rsidR="00EC4A80" w:rsidRDefault="00EC4A80" w:rsidP="00EC4A80">
            <w:pPr>
              <w:keepNext/>
              <w:keepLines/>
              <w:spacing w:before="40" w:after="0"/>
              <w:outlineLvl w:val="3"/>
              <w:rPr>
                <w:rFonts w:ascii="Arial" w:eastAsiaTheme="majorEastAsia" w:hAnsi="Arial" w:cs="Arial"/>
                <w:b/>
                <w:iCs/>
                <w:color w:val="auto"/>
                <w:sz w:val="28"/>
                <w:szCs w:val="28"/>
              </w:rPr>
            </w:pPr>
          </w:p>
          <w:p w14:paraId="68CC5585" w14:textId="77777777" w:rsidR="00EC4A80" w:rsidRPr="00EC4A80" w:rsidRDefault="00EC4A80" w:rsidP="00EC4A80">
            <w:pPr>
              <w:keepNext/>
              <w:keepLines/>
              <w:spacing w:before="40" w:after="0"/>
              <w:outlineLvl w:val="3"/>
              <w:rPr>
                <w:rFonts w:ascii="Arial" w:eastAsiaTheme="majorEastAsia" w:hAnsi="Arial" w:cs="Arial"/>
                <w:b/>
                <w:iCs/>
                <w:color w:val="auto"/>
                <w:sz w:val="28"/>
                <w:szCs w:val="28"/>
              </w:rPr>
            </w:pPr>
            <w:r w:rsidRPr="00EC4A80">
              <w:rPr>
                <w:rFonts w:ascii="Arial" w:eastAsiaTheme="majorEastAsia" w:hAnsi="Arial" w:cs="Arial"/>
                <w:b/>
                <w:iCs/>
                <w:color w:val="auto"/>
                <w:sz w:val="28"/>
                <w:szCs w:val="28"/>
              </w:rPr>
              <w:t xml:space="preserve">Wales (Social Services and Well Being Act 2014) </w:t>
            </w:r>
          </w:p>
        </w:tc>
      </w:tr>
      <w:tr w:rsidR="00EC4A80" w:rsidRPr="00EC4A80" w14:paraId="37D635EA" w14:textId="77777777" w:rsidTr="00737A76">
        <w:trPr>
          <w:trHeight w:val="557"/>
        </w:trPr>
        <w:tc>
          <w:tcPr>
            <w:tcW w:w="10065" w:type="dxa"/>
          </w:tcPr>
          <w:p w14:paraId="674796BD" w14:textId="77777777" w:rsidR="00EC4A80" w:rsidRPr="00EC4A80" w:rsidRDefault="00EC4A80" w:rsidP="00EC4A80">
            <w:pPr>
              <w:spacing w:line="240" w:lineRule="auto"/>
              <w:ind w:left="596" w:right="316" w:hanging="425"/>
              <w:rPr>
                <w:rFonts w:ascii="Arial" w:hAnsi="Arial" w:cs="Arial"/>
                <w:b/>
                <w:color w:val="000000" w:themeColor="text1"/>
                <w:sz w:val="28"/>
                <w:szCs w:val="28"/>
              </w:rPr>
            </w:pPr>
            <w:r w:rsidRPr="00EC4A80">
              <w:rPr>
                <w:rFonts w:ascii="Arial" w:hAnsi="Arial" w:cs="Arial"/>
                <w:b/>
                <w:color w:val="000000" w:themeColor="text1"/>
                <w:sz w:val="28"/>
                <w:szCs w:val="28"/>
              </w:rPr>
              <w:t>The Act’s principles are:</w:t>
            </w:r>
          </w:p>
          <w:p w14:paraId="406EAE79" w14:textId="77777777" w:rsidR="00EC4A80" w:rsidRPr="00EC4A80" w:rsidRDefault="00EC4A80" w:rsidP="00EC4A80">
            <w:pPr>
              <w:numPr>
                <w:ilvl w:val="0"/>
                <w:numId w:val="18"/>
              </w:numPr>
              <w:spacing w:after="0" w:line="240" w:lineRule="auto"/>
              <w:ind w:left="596" w:right="316" w:hanging="425"/>
              <w:rPr>
                <w:rFonts w:ascii="Arial" w:hAnsi="Arial" w:cs="Arial"/>
                <w:color w:val="000000" w:themeColor="text1"/>
                <w:sz w:val="28"/>
                <w:szCs w:val="28"/>
              </w:rPr>
            </w:pPr>
            <w:bookmarkStart w:id="29" w:name="_1fob9te" w:colFirst="0" w:colLast="0"/>
            <w:bookmarkEnd w:id="29"/>
            <w:r w:rsidRPr="00EC4A80">
              <w:rPr>
                <w:rFonts w:ascii="Arial" w:hAnsi="Arial" w:cs="Arial"/>
                <w:b/>
                <w:color w:val="000000" w:themeColor="text1"/>
                <w:sz w:val="28"/>
                <w:szCs w:val="28"/>
              </w:rPr>
              <w:t>Responsibility -</w:t>
            </w:r>
            <w:r w:rsidRPr="00EC4A80">
              <w:rPr>
                <w:rFonts w:ascii="Arial" w:hAnsi="Arial" w:cs="Arial"/>
                <w:color w:val="000000" w:themeColor="text1"/>
                <w:sz w:val="28"/>
                <w:szCs w:val="28"/>
              </w:rPr>
              <w:t xml:space="preserve"> Safeguarding is everyone’s responsibility. </w:t>
            </w:r>
          </w:p>
          <w:p w14:paraId="71283251" w14:textId="77777777" w:rsidR="00EC4A80" w:rsidRPr="00EC4A80" w:rsidRDefault="00EC4A80" w:rsidP="00EC4A80">
            <w:pPr>
              <w:numPr>
                <w:ilvl w:val="0"/>
                <w:numId w:val="18"/>
              </w:numPr>
              <w:spacing w:after="0" w:line="240" w:lineRule="auto"/>
              <w:ind w:left="596" w:right="316" w:hanging="425"/>
              <w:rPr>
                <w:rFonts w:ascii="Arial" w:hAnsi="Arial" w:cs="Arial"/>
                <w:color w:val="000000" w:themeColor="text1"/>
                <w:sz w:val="28"/>
                <w:szCs w:val="28"/>
              </w:rPr>
            </w:pPr>
            <w:r w:rsidRPr="00EC4A80">
              <w:rPr>
                <w:rFonts w:ascii="Arial" w:hAnsi="Arial" w:cs="Arial"/>
                <w:b/>
                <w:color w:val="000000" w:themeColor="text1"/>
                <w:sz w:val="28"/>
                <w:szCs w:val="28"/>
              </w:rPr>
              <w:t xml:space="preserve">Well-being - </w:t>
            </w:r>
            <w:r w:rsidRPr="00EC4A80">
              <w:rPr>
                <w:rFonts w:ascii="Arial" w:hAnsi="Arial" w:cs="Arial"/>
                <w:bCs/>
                <w:color w:val="000000" w:themeColor="text1"/>
                <w:sz w:val="28"/>
                <w:szCs w:val="28"/>
              </w:rPr>
              <w:t>A</w:t>
            </w:r>
            <w:r w:rsidRPr="00EC4A80">
              <w:rPr>
                <w:rFonts w:ascii="Arial" w:hAnsi="Arial" w:cs="Arial"/>
                <w:color w:val="000000" w:themeColor="text1"/>
                <w:sz w:val="28"/>
                <w:szCs w:val="28"/>
              </w:rPr>
              <w:t>ny actions taken must safeguard the person’s well-being.</w:t>
            </w:r>
          </w:p>
          <w:p w14:paraId="2E1F4FE1" w14:textId="77777777" w:rsidR="00EC4A80" w:rsidRPr="00EC4A80" w:rsidRDefault="00EC4A80" w:rsidP="00EC4A80">
            <w:pPr>
              <w:numPr>
                <w:ilvl w:val="0"/>
                <w:numId w:val="18"/>
              </w:numPr>
              <w:spacing w:after="0" w:line="240" w:lineRule="auto"/>
              <w:ind w:left="596" w:right="316" w:hanging="425"/>
              <w:rPr>
                <w:rFonts w:ascii="Arial" w:hAnsi="Arial" w:cs="Arial"/>
                <w:color w:val="000000" w:themeColor="text1"/>
                <w:sz w:val="28"/>
                <w:szCs w:val="28"/>
              </w:rPr>
            </w:pPr>
            <w:r w:rsidRPr="00EC4A80">
              <w:rPr>
                <w:rFonts w:ascii="Arial" w:hAnsi="Arial" w:cs="Arial"/>
                <w:b/>
                <w:color w:val="000000" w:themeColor="text1"/>
                <w:sz w:val="28"/>
                <w:szCs w:val="28"/>
              </w:rPr>
              <w:t xml:space="preserve">Person-centred approach </w:t>
            </w:r>
            <w:r w:rsidRPr="00EC4A80">
              <w:rPr>
                <w:rFonts w:ascii="Arial" w:hAnsi="Arial" w:cs="Arial"/>
                <w:color w:val="000000" w:themeColor="text1"/>
                <w:sz w:val="28"/>
                <w:szCs w:val="28"/>
              </w:rPr>
              <w:t>- Understand what outcomes the adult wishes to achieve and what matters to them.</w:t>
            </w:r>
          </w:p>
          <w:p w14:paraId="0248275C" w14:textId="77777777" w:rsidR="00EC4A80" w:rsidRPr="00EC4A80" w:rsidRDefault="00EC4A80" w:rsidP="00EC4A80">
            <w:pPr>
              <w:numPr>
                <w:ilvl w:val="0"/>
                <w:numId w:val="18"/>
              </w:numPr>
              <w:spacing w:after="0" w:line="240" w:lineRule="auto"/>
              <w:ind w:left="596" w:right="316" w:hanging="425"/>
              <w:rPr>
                <w:rFonts w:ascii="Arial" w:hAnsi="Arial" w:cs="Arial"/>
                <w:color w:val="000000" w:themeColor="text1"/>
                <w:sz w:val="28"/>
                <w:szCs w:val="28"/>
              </w:rPr>
            </w:pPr>
            <w:r w:rsidRPr="00EC4A80">
              <w:rPr>
                <w:rFonts w:ascii="Arial" w:hAnsi="Arial" w:cs="Arial"/>
                <w:b/>
                <w:color w:val="000000" w:themeColor="text1"/>
                <w:sz w:val="28"/>
                <w:szCs w:val="28"/>
              </w:rPr>
              <w:t xml:space="preserve">Voice and control - </w:t>
            </w:r>
            <w:r w:rsidRPr="00EC4A80">
              <w:rPr>
                <w:rFonts w:ascii="Arial" w:hAnsi="Arial" w:cs="Arial"/>
                <w:bCs/>
                <w:color w:val="000000" w:themeColor="text1"/>
                <w:sz w:val="28"/>
                <w:szCs w:val="28"/>
              </w:rPr>
              <w:t>E</w:t>
            </w:r>
            <w:r w:rsidRPr="00EC4A80">
              <w:rPr>
                <w:rFonts w:ascii="Arial" w:hAnsi="Arial" w:cs="Arial"/>
                <w:color w:val="000000" w:themeColor="text1"/>
                <w:sz w:val="28"/>
                <w:szCs w:val="28"/>
              </w:rPr>
              <w:t>xpect people to know what is best for them and</w:t>
            </w:r>
            <w:r w:rsidRPr="00EC4A80">
              <w:rPr>
                <w:rFonts w:ascii="Arial" w:hAnsi="Arial" w:cs="Arial"/>
                <w:b/>
                <w:color w:val="000000" w:themeColor="text1"/>
                <w:sz w:val="28"/>
                <w:szCs w:val="28"/>
              </w:rPr>
              <w:t xml:space="preserve"> </w:t>
            </w:r>
            <w:r w:rsidRPr="00EC4A80">
              <w:rPr>
                <w:rFonts w:ascii="Arial" w:hAnsi="Arial" w:cs="Arial"/>
                <w:color w:val="000000" w:themeColor="text1"/>
                <w:sz w:val="28"/>
                <w:szCs w:val="28"/>
              </w:rPr>
              <w:t>support them to be involved in decision making about their lives.</w:t>
            </w:r>
          </w:p>
          <w:p w14:paraId="251AA5E0" w14:textId="77777777" w:rsidR="00EC4A80" w:rsidRPr="00EC4A80" w:rsidRDefault="00EC4A80" w:rsidP="00EC4A80">
            <w:pPr>
              <w:numPr>
                <w:ilvl w:val="0"/>
                <w:numId w:val="18"/>
              </w:numPr>
              <w:spacing w:after="0" w:line="240" w:lineRule="auto"/>
              <w:ind w:left="596" w:right="316" w:hanging="425"/>
              <w:rPr>
                <w:rFonts w:ascii="Arial" w:hAnsi="Arial" w:cs="Arial"/>
                <w:color w:val="000000" w:themeColor="text1"/>
                <w:sz w:val="28"/>
                <w:szCs w:val="28"/>
              </w:rPr>
            </w:pPr>
            <w:r w:rsidRPr="00EC4A80">
              <w:rPr>
                <w:rFonts w:ascii="Arial" w:hAnsi="Arial" w:cs="Arial"/>
                <w:b/>
                <w:color w:val="000000" w:themeColor="text1"/>
                <w:sz w:val="28"/>
                <w:szCs w:val="28"/>
              </w:rPr>
              <w:t xml:space="preserve">Language - </w:t>
            </w:r>
            <w:r w:rsidRPr="00EC4A80">
              <w:rPr>
                <w:rFonts w:ascii="Arial" w:hAnsi="Arial" w:cs="Arial"/>
                <w:color w:val="000000" w:themeColor="text1"/>
                <w:sz w:val="28"/>
                <w:szCs w:val="28"/>
              </w:rPr>
              <w:t>Make an active offer of use of the Welsh language and use professional interpreters where other languages are needed.</w:t>
            </w:r>
          </w:p>
          <w:p w14:paraId="0A5A57B9" w14:textId="77777777" w:rsidR="00EC4A80" w:rsidRPr="00EC4A80" w:rsidRDefault="00EC4A80" w:rsidP="00EC4A80">
            <w:pPr>
              <w:numPr>
                <w:ilvl w:val="0"/>
                <w:numId w:val="18"/>
              </w:numPr>
              <w:spacing w:after="0" w:line="240" w:lineRule="auto"/>
              <w:ind w:left="596" w:right="316" w:hanging="425"/>
              <w:rPr>
                <w:rFonts w:ascii="Arial" w:hAnsi="Arial" w:cs="Arial"/>
                <w:color w:val="auto"/>
                <w:sz w:val="28"/>
                <w:szCs w:val="28"/>
              </w:rPr>
            </w:pPr>
            <w:r w:rsidRPr="00EC4A80">
              <w:rPr>
                <w:rFonts w:ascii="Arial" w:hAnsi="Arial" w:cs="Arial"/>
                <w:b/>
                <w:color w:val="000000" w:themeColor="text1"/>
                <w:sz w:val="28"/>
                <w:szCs w:val="28"/>
              </w:rPr>
              <w:t xml:space="preserve">Prevention </w:t>
            </w:r>
            <w:r w:rsidRPr="00EC4A80">
              <w:rPr>
                <w:rFonts w:ascii="Arial" w:hAnsi="Arial" w:cs="Arial"/>
                <w:color w:val="000000" w:themeColor="text1"/>
                <w:sz w:val="28"/>
                <w:szCs w:val="28"/>
              </w:rPr>
              <w:t>- It is better to take action before harm occurs.</w:t>
            </w:r>
          </w:p>
          <w:p w14:paraId="46E41A6A" w14:textId="77777777" w:rsidR="00EC4A80" w:rsidRPr="00EC4A80" w:rsidRDefault="00EC4A80" w:rsidP="00EC4A80">
            <w:pPr>
              <w:spacing w:after="0" w:line="240" w:lineRule="auto"/>
              <w:ind w:left="596" w:right="316"/>
              <w:rPr>
                <w:rFonts w:ascii="Arial" w:hAnsi="Arial" w:cs="Arial"/>
                <w:color w:val="auto"/>
                <w:sz w:val="28"/>
                <w:szCs w:val="28"/>
              </w:rPr>
            </w:pPr>
          </w:p>
        </w:tc>
      </w:tr>
    </w:tbl>
    <w:p w14:paraId="2FDF30F1" w14:textId="77777777" w:rsidR="00267A81" w:rsidRPr="00EC4A80" w:rsidRDefault="00267A81" w:rsidP="00267A81">
      <w:pPr>
        <w:rPr>
          <w:rFonts w:ascii="Arial" w:hAnsi="Arial" w:cs="Arial"/>
          <w:sz w:val="28"/>
          <w:szCs w:val="28"/>
        </w:rPr>
      </w:pPr>
    </w:p>
    <w:p w14:paraId="20656CB6" w14:textId="77777777" w:rsidR="00267A81" w:rsidRPr="00EC4A80" w:rsidRDefault="00267A81" w:rsidP="00267A81">
      <w:pPr>
        <w:tabs>
          <w:tab w:val="left" w:pos="1380"/>
        </w:tabs>
        <w:rPr>
          <w:rFonts w:ascii="Arial" w:hAnsi="Arial" w:cs="Arial"/>
          <w:sz w:val="28"/>
          <w:szCs w:val="28"/>
        </w:rPr>
      </w:pPr>
      <w:r w:rsidRPr="00EC4A80">
        <w:rPr>
          <w:rFonts w:ascii="Arial" w:hAnsi="Arial" w:cs="Arial"/>
          <w:sz w:val="28"/>
          <w:szCs w:val="28"/>
        </w:rPr>
        <w:tab/>
      </w:r>
    </w:p>
    <w:p w14:paraId="6E084FD1" w14:textId="77777777" w:rsidR="00EC4A80" w:rsidRPr="00EC4A80" w:rsidRDefault="00EC4A80" w:rsidP="00EC4A80">
      <w:pPr>
        <w:keepNext/>
        <w:keepLines/>
        <w:spacing w:before="40" w:after="240"/>
        <w:outlineLvl w:val="1"/>
        <w:rPr>
          <w:rFonts w:ascii="Arial" w:eastAsiaTheme="majorEastAsia" w:hAnsi="Arial" w:cs="Arial"/>
          <w:b/>
          <w:color w:val="000000" w:themeColor="text1"/>
          <w:sz w:val="28"/>
          <w:szCs w:val="28"/>
        </w:rPr>
      </w:pPr>
      <w:bookmarkStart w:id="30" w:name="_Toc52443682"/>
      <w:r w:rsidRPr="00EC4A80">
        <w:rPr>
          <w:rFonts w:ascii="Arial" w:eastAsiaTheme="majorEastAsia" w:hAnsi="Arial" w:cs="Arial"/>
          <w:b/>
          <w:color w:val="000000" w:themeColor="text1"/>
          <w:sz w:val="28"/>
          <w:szCs w:val="28"/>
        </w:rPr>
        <w:t>Mental Capacity and Decision Making</w:t>
      </w:r>
      <w:bookmarkEnd w:id="30"/>
      <w:r w:rsidRPr="00EC4A80">
        <w:rPr>
          <w:rFonts w:ascii="Arial" w:eastAsiaTheme="majorEastAsia" w:hAnsi="Arial" w:cs="Arial"/>
          <w:b/>
          <w:color w:val="000000" w:themeColor="text1"/>
          <w:sz w:val="28"/>
          <w:szCs w:val="28"/>
        </w:rPr>
        <w:t xml:space="preserve"> </w:t>
      </w:r>
    </w:p>
    <w:p w14:paraId="4FEAECA0" w14:textId="77777777" w:rsidR="00EC4A80" w:rsidRPr="00EC4A80" w:rsidRDefault="00EC4A80" w:rsidP="00EC4A80">
      <w:pPr>
        <w:spacing w:line="240" w:lineRule="auto"/>
        <w:rPr>
          <w:rFonts w:ascii="Arial" w:hAnsi="Arial" w:cs="Arial"/>
          <w:color w:val="000000" w:themeColor="text1"/>
          <w:sz w:val="28"/>
          <w:szCs w:val="28"/>
        </w:rPr>
      </w:pPr>
      <w:r w:rsidRPr="00EC4A80">
        <w:rPr>
          <w:rFonts w:ascii="Arial" w:hAnsi="Arial" w:cs="Arial"/>
          <w:color w:val="000000" w:themeColor="text1"/>
          <w:sz w:val="28"/>
          <w:szCs w:val="28"/>
        </w:rPr>
        <w:t>We make many decisions every day, often without realising.  UK Law assumes that all people over the age of 16 have the ability to make their own decisions, unless it has been proved that they can’t.  It also gives us the right to make any decision that we need to make and gives us the right to make our own decisions even if others consider them to be unwise.</w:t>
      </w:r>
    </w:p>
    <w:p w14:paraId="02849EF4" w14:textId="77777777" w:rsidR="00EC4A80" w:rsidRPr="00EC4A80" w:rsidRDefault="00EC4A80" w:rsidP="00EC4A80">
      <w:pPr>
        <w:spacing w:line="240" w:lineRule="auto"/>
        <w:rPr>
          <w:rFonts w:ascii="Arial" w:hAnsi="Arial" w:cs="Arial"/>
          <w:color w:val="000000" w:themeColor="text1"/>
          <w:sz w:val="28"/>
          <w:szCs w:val="28"/>
        </w:rPr>
      </w:pPr>
      <w:r w:rsidRPr="00EC4A80">
        <w:rPr>
          <w:rFonts w:ascii="Arial" w:hAnsi="Arial" w:cs="Arial"/>
          <w:color w:val="000000" w:themeColor="text1"/>
          <w:sz w:val="28"/>
          <w:szCs w:val="28"/>
        </w:rPr>
        <w:t>We make so many decisions that it is easy to take this ability for granted.  The Law says that to make a decision we need to:</w:t>
      </w:r>
    </w:p>
    <w:p w14:paraId="34D2AE8A" w14:textId="77777777" w:rsidR="00EC4A80" w:rsidRPr="00EC4A80" w:rsidRDefault="00EC4A80" w:rsidP="00EC4A80">
      <w:pPr>
        <w:numPr>
          <w:ilvl w:val="0"/>
          <w:numId w:val="20"/>
        </w:numPr>
        <w:spacing w:line="240" w:lineRule="auto"/>
        <w:contextualSpacing/>
        <w:rPr>
          <w:rFonts w:ascii="Arial" w:hAnsi="Arial" w:cs="Arial"/>
          <w:color w:val="000000" w:themeColor="text1"/>
          <w:sz w:val="28"/>
          <w:szCs w:val="28"/>
        </w:rPr>
      </w:pPr>
      <w:r w:rsidRPr="00EC4A80">
        <w:rPr>
          <w:rFonts w:ascii="Arial" w:hAnsi="Arial" w:cs="Arial"/>
          <w:color w:val="000000" w:themeColor="text1"/>
          <w:sz w:val="28"/>
          <w:szCs w:val="28"/>
        </w:rPr>
        <w:t>Understand information</w:t>
      </w:r>
    </w:p>
    <w:p w14:paraId="117EAAF2" w14:textId="77777777" w:rsidR="00EC4A80" w:rsidRPr="00EC4A80" w:rsidRDefault="00EC4A80" w:rsidP="00EC4A80">
      <w:pPr>
        <w:numPr>
          <w:ilvl w:val="0"/>
          <w:numId w:val="20"/>
        </w:numPr>
        <w:spacing w:line="240" w:lineRule="auto"/>
        <w:contextualSpacing/>
        <w:rPr>
          <w:rFonts w:ascii="Arial" w:hAnsi="Arial" w:cs="Arial"/>
          <w:color w:val="000000" w:themeColor="text1"/>
          <w:sz w:val="28"/>
          <w:szCs w:val="28"/>
        </w:rPr>
      </w:pPr>
      <w:r w:rsidRPr="00EC4A80">
        <w:rPr>
          <w:rFonts w:ascii="Arial" w:hAnsi="Arial" w:cs="Arial"/>
          <w:color w:val="000000" w:themeColor="text1"/>
          <w:sz w:val="28"/>
          <w:szCs w:val="28"/>
        </w:rPr>
        <w:lastRenderedPageBreak/>
        <w:t>Remember it for long enough</w:t>
      </w:r>
    </w:p>
    <w:p w14:paraId="4370C2FB" w14:textId="77777777" w:rsidR="00EC4A80" w:rsidRPr="00EC4A80" w:rsidRDefault="00EC4A80" w:rsidP="00EC4A80">
      <w:pPr>
        <w:numPr>
          <w:ilvl w:val="0"/>
          <w:numId w:val="20"/>
        </w:numPr>
        <w:spacing w:line="240" w:lineRule="auto"/>
        <w:contextualSpacing/>
        <w:rPr>
          <w:rFonts w:ascii="Arial" w:hAnsi="Arial" w:cs="Arial"/>
          <w:color w:val="000000" w:themeColor="text1"/>
          <w:sz w:val="28"/>
          <w:szCs w:val="28"/>
        </w:rPr>
      </w:pPr>
      <w:r w:rsidRPr="00EC4A80">
        <w:rPr>
          <w:rFonts w:ascii="Arial" w:hAnsi="Arial" w:cs="Arial"/>
          <w:color w:val="000000" w:themeColor="text1"/>
          <w:sz w:val="28"/>
          <w:szCs w:val="28"/>
        </w:rPr>
        <w:t>Think about the information</w:t>
      </w:r>
    </w:p>
    <w:p w14:paraId="57F4F272" w14:textId="77777777" w:rsidR="00EC4A80" w:rsidRPr="00EC4A80" w:rsidRDefault="00EC4A80" w:rsidP="00EC4A80">
      <w:pPr>
        <w:numPr>
          <w:ilvl w:val="0"/>
          <w:numId w:val="20"/>
        </w:numPr>
        <w:spacing w:line="240" w:lineRule="auto"/>
        <w:contextualSpacing/>
        <w:rPr>
          <w:rFonts w:ascii="Arial" w:hAnsi="Arial" w:cs="Arial"/>
          <w:color w:val="000000" w:themeColor="text1"/>
          <w:sz w:val="28"/>
          <w:szCs w:val="28"/>
        </w:rPr>
      </w:pPr>
      <w:r w:rsidRPr="00EC4A80">
        <w:rPr>
          <w:rFonts w:ascii="Arial" w:hAnsi="Arial" w:cs="Arial"/>
          <w:color w:val="000000" w:themeColor="text1"/>
          <w:sz w:val="28"/>
          <w:szCs w:val="28"/>
        </w:rPr>
        <w:t>Communicate our decision</w:t>
      </w:r>
    </w:p>
    <w:p w14:paraId="6B05E264" w14:textId="77777777" w:rsidR="00EC4A80" w:rsidRPr="00EC4A80" w:rsidRDefault="00EC4A80" w:rsidP="00EC4A80">
      <w:pPr>
        <w:spacing w:line="240" w:lineRule="auto"/>
        <w:rPr>
          <w:rFonts w:ascii="Arial" w:hAnsi="Arial" w:cs="Arial"/>
          <w:color w:val="000000" w:themeColor="text1"/>
          <w:sz w:val="28"/>
          <w:szCs w:val="28"/>
        </w:rPr>
      </w:pPr>
      <w:r w:rsidRPr="00EC4A80">
        <w:rPr>
          <w:rFonts w:ascii="Arial" w:hAnsi="Arial" w:cs="Arial"/>
          <w:color w:val="000000" w:themeColor="text1"/>
          <w:sz w:val="28"/>
          <w:szCs w:val="28"/>
        </w:rPr>
        <w:t xml:space="preserve">A person’s ability to do this may be affected by things such as learning disability, dementia, mental health needs, acquired brain injury and physical ill health. </w:t>
      </w:r>
      <w:r w:rsidRPr="00EC4A80">
        <w:rPr>
          <w:rFonts w:ascii="Arial" w:hAnsi="Arial" w:cs="Arial"/>
          <w:color w:val="000000" w:themeColor="text1"/>
          <w:sz w:val="28"/>
          <w:szCs w:val="28"/>
        </w:rPr>
        <w:br/>
      </w:r>
      <w:r w:rsidRPr="00EC4A80">
        <w:rPr>
          <w:rFonts w:ascii="Arial" w:hAnsi="Arial" w:cs="Arial"/>
          <w:color w:val="000000" w:themeColor="text1"/>
          <w:sz w:val="28"/>
          <w:szCs w:val="28"/>
        </w:rPr>
        <w:br/>
        <w:t>Most adults have the ability to make their own decisions given the right support however, some adults with care and support needs</w:t>
      </w:r>
      <w:r w:rsidRPr="00EC4A80" w:rsidDel="00415105">
        <w:rPr>
          <w:rFonts w:ascii="Arial" w:hAnsi="Arial" w:cs="Arial"/>
          <w:color w:val="000000" w:themeColor="text1"/>
          <w:sz w:val="28"/>
          <w:szCs w:val="28"/>
        </w:rPr>
        <w:t xml:space="preserve"> </w:t>
      </w:r>
      <w:r w:rsidRPr="00EC4A80">
        <w:rPr>
          <w:rFonts w:ascii="Arial" w:hAnsi="Arial" w:cs="Arial"/>
          <w:color w:val="000000" w:themeColor="text1"/>
          <w:sz w:val="28"/>
          <w:szCs w:val="28"/>
        </w:rPr>
        <w:t>have the experience of other people making decisions about them and for them.</w:t>
      </w:r>
    </w:p>
    <w:p w14:paraId="5BCB1482" w14:textId="77777777" w:rsidR="00EC4A80" w:rsidRPr="00EC4A80" w:rsidRDefault="00EC4A80" w:rsidP="00EC4A80">
      <w:pPr>
        <w:tabs>
          <w:tab w:val="left" w:pos="4746"/>
        </w:tabs>
        <w:spacing w:line="240" w:lineRule="auto"/>
        <w:rPr>
          <w:rFonts w:ascii="Arial" w:hAnsi="Arial" w:cs="Arial"/>
          <w:color w:val="auto"/>
          <w:sz w:val="28"/>
          <w:szCs w:val="28"/>
        </w:rPr>
      </w:pPr>
      <w:r w:rsidRPr="00EC4A80">
        <w:rPr>
          <w:rFonts w:ascii="Arial" w:hAnsi="Arial" w:cs="Arial"/>
          <w:color w:val="auto"/>
          <w:sz w:val="28"/>
          <w:szCs w:val="28"/>
        </w:rPr>
        <w:t xml:space="preserve">Some people can only make simple decisions like which colour T-shirt to wear or can only make decisions if a lot of time is spent supporting them to understand the options.  If someone has a disability that means they need support to understand or make a decision this must be provided.  A small number of people cannot make any decisions.  Being unable to make a decision is called “lacking mental capacity”.  </w:t>
      </w:r>
      <w:r w:rsidRPr="00EC4A80">
        <w:rPr>
          <w:rFonts w:ascii="Arial" w:hAnsi="Arial" w:cs="Arial"/>
          <w:color w:val="auto"/>
          <w:sz w:val="28"/>
          <w:szCs w:val="28"/>
        </w:rPr>
        <w:br/>
      </w:r>
      <w:r w:rsidRPr="00EC4A80">
        <w:rPr>
          <w:rFonts w:ascii="Arial" w:hAnsi="Arial" w:cs="Arial"/>
          <w:color w:val="auto"/>
          <w:sz w:val="28"/>
          <w:szCs w:val="28"/>
        </w:rPr>
        <w:br/>
        <w:t>Mental capacity refers to the ability to make a decision at the time that decision is needed.  A person’s mental capacity can change.  If it is safe/possible to wait until they are able to be involved in decision making or to make the decision themselves.</w:t>
      </w:r>
      <w:r w:rsidRPr="00EC4A80">
        <w:rPr>
          <w:rFonts w:ascii="Arial" w:hAnsi="Arial" w:cs="Arial"/>
          <w:color w:val="auto"/>
          <w:sz w:val="28"/>
          <w:szCs w:val="28"/>
        </w:rPr>
        <w:br/>
      </w:r>
      <w:r w:rsidRPr="00EC4A80">
        <w:rPr>
          <w:rFonts w:ascii="Arial" w:hAnsi="Arial" w:cs="Arial"/>
          <w:color w:val="auto"/>
          <w:sz w:val="28"/>
          <w:szCs w:val="28"/>
        </w:rPr>
        <w:br/>
        <w:t>For example:</w:t>
      </w:r>
    </w:p>
    <w:p w14:paraId="18DE9493" w14:textId="77777777" w:rsidR="00EC4A80" w:rsidRPr="00EC4A80" w:rsidRDefault="00EC4A80" w:rsidP="00EC4A80">
      <w:pPr>
        <w:numPr>
          <w:ilvl w:val="0"/>
          <w:numId w:val="21"/>
        </w:numPr>
        <w:spacing w:line="240" w:lineRule="auto"/>
        <w:contextualSpacing/>
        <w:rPr>
          <w:rFonts w:ascii="Arial" w:hAnsi="Arial" w:cs="Arial"/>
          <w:color w:val="auto"/>
          <w:sz w:val="28"/>
          <w:szCs w:val="28"/>
        </w:rPr>
      </w:pPr>
      <w:r w:rsidRPr="00EC4A80">
        <w:rPr>
          <w:rFonts w:ascii="Arial" w:hAnsi="Arial" w:cs="Arial"/>
          <w:color w:val="auto"/>
          <w:sz w:val="28"/>
          <w:szCs w:val="28"/>
        </w:rPr>
        <w:t>A person with epilepsy may not be able to make a decision following a seizure.</w:t>
      </w:r>
    </w:p>
    <w:p w14:paraId="2DF67A9C" w14:textId="77777777" w:rsidR="00EC4A80" w:rsidRPr="00EC4A80" w:rsidRDefault="00EC4A80" w:rsidP="00EC4A80">
      <w:pPr>
        <w:numPr>
          <w:ilvl w:val="0"/>
          <w:numId w:val="21"/>
        </w:numPr>
        <w:spacing w:line="240" w:lineRule="auto"/>
        <w:contextualSpacing/>
        <w:rPr>
          <w:rFonts w:ascii="Arial" w:hAnsi="Arial" w:cs="Arial"/>
          <w:color w:val="auto"/>
          <w:sz w:val="28"/>
          <w:szCs w:val="28"/>
        </w:rPr>
      </w:pPr>
      <w:r w:rsidRPr="00EC4A80">
        <w:rPr>
          <w:rFonts w:ascii="Arial" w:hAnsi="Arial" w:cs="Arial"/>
          <w:color w:val="auto"/>
          <w:sz w:val="28"/>
          <w:szCs w:val="28"/>
        </w:rPr>
        <w:t>Someone who is anxious may not be able to make a decision at that point.</w:t>
      </w:r>
    </w:p>
    <w:p w14:paraId="63CA76C8" w14:textId="77777777" w:rsidR="00EC4A80" w:rsidRPr="00EC4A80" w:rsidRDefault="00EC4A80" w:rsidP="00EC4A80">
      <w:pPr>
        <w:numPr>
          <w:ilvl w:val="0"/>
          <w:numId w:val="21"/>
        </w:numPr>
        <w:spacing w:line="240" w:lineRule="auto"/>
        <w:contextualSpacing/>
        <w:rPr>
          <w:rFonts w:ascii="Arial" w:hAnsi="Arial" w:cs="Arial"/>
          <w:color w:val="auto"/>
          <w:sz w:val="28"/>
          <w:szCs w:val="28"/>
        </w:rPr>
      </w:pPr>
      <w:r w:rsidRPr="00EC4A80">
        <w:rPr>
          <w:rFonts w:ascii="Arial" w:hAnsi="Arial" w:cs="Arial"/>
          <w:color w:val="auto"/>
          <w:sz w:val="28"/>
          <w:szCs w:val="28"/>
        </w:rPr>
        <w:t>A person may not be able to respond as quickly if they have just taken some medication that causes fatigue.</w:t>
      </w:r>
    </w:p>
    <w:p w14:paraId="693BB4C4" w14:textId="77777777" w:rsidR="00EC4A80" w:rsidRPr="00EC4A80" w:rsidRDefault="00EC4A80" w:rsidP="00EC4A80">
      <w:pPr>
        <w:tabs>
          <w:tab w:val="left" w:pos="4746"/>
        </w:tabs>
        <w:spacing w:line="240" w:lineRule="auto"/>
        <w:rPr>
          <w:rFonts w:ascii="Arial" w:hAnsi="Arial" w:cs="Arial"/>
          <w:color w:val="auto"/>
          <w:sz w:val="28"/>
          <w:szCs w:val="28"/>
        </w:rPr>
      </w:pPr>
      <w:r w:rsidRPr="00EC4A80">
        <w:rPr>
          <w:rFonts w:ascii="Arial" w:hAnsi="Arial" w:cs="Arial"/>
          <w:color w:val="auto"/>
          <w:sz w:val="28"/>
          <w:szCs w:val="28"/>
        </w:rPr>
        <w:t>Mental Capacity is important for safeguarding for several reasons.</w:t>
      </w:r>
      <w:r w:rsidRPr="00EC4A80">
        <w:rPr>
          <w:rFonts w:ascii="Arial" w:hAnsi="Arial" w:cs="Arial"/>
          <w:color w:val="auto"/>
          <w:sz w:val="28"/>
          <w:szCs w:val="28"/>
        </w:rPr>
        <w:br/>
      </w:r>
      <w:r w:rsidRPr="00EC4A80">
        <w:rPr>
          <w:rFonts w:ascii="Arial" w:hAnsi="Arial" w:cs="Arial"/>
          <w:color w:val="auto"/>
          <w:sz w:val="28"/>
          <w:szCs w:val="28"/>
        </w:rPr>
        <w:br/>
        <w:t>Not being allowed to make decisions one is capable of making is abuse.  For example, a disabled adult may want to take part in an activity but their parent who is their carer won’t allow them to and will not provide the support they would need.  Conversely the adult may not seem to be benefiting from an activity other people are insisting they do.</w:t>
      </w:r>
      <w:r w:rsidRPr="00EC4A80">
        <w:rPr>
          <w:rFonts w:ascii="Arial" w:hAnsi="Arial" w:cs="Arial"/>
          <w:color w:val="auto"/>
          <w:sz w:val="28"/>
          <w:szCs w:val="28"/>
        </w:rPr>
        <w:br/>
      </w:r>
      <w:r w:rsidRPr="00EC4A80">
        <w:rPr>
          <w:rFonts w:ascii="Arial" w:hAnsi="Arial" w:cs="Arial"/>
          <w:color w:val="auto"/>
          <w:sz w:val="28"/>
          <w:szCs w:val="28"/>
        </w:rPr>
        <w:br/>
        <w:t>Another situation is where an adult is being abused and they are scared of the consequences of going against the views of the person abusing them.  It is recognised in the law as coercion and a person can be seen not to have mental capacity because they cannot make ‘free and informed decisions’.</w:t>
      </w:r>
      <w:r w:rsidRPr="00EC4A80">
        <w:rPr>
          <w:rFonts w:ascii="Arial" w:hAnsi="Arial" w:cs="Arial"/>
          <w:color w:val="auto"/>
          <w:sz w:val="28"/>
          <w:szCs w:val="28"/>
        </w:rPr>
        <w:br/>
      </w:r>
      <w:r w:rsidRPr="00EC4A80">
        <w:rPr>
          <w:rFonts w:ascii="Arial" w:hAnsi="Arial" w:cs="Arial"/>
          <w:color w:val="auto"/>
          <w:sz w:val="28"/>
          <w:szCs w:val="28"/>
        </w:rPr>
        <w:lastRenderedPageBreak/>
        <w:br/>
        <w:t xml:space="preserve">Mental Capacity must also be considered when we believe abuse or neglect might be taking place.  It is important to make sure an ‘adult at risk’ has choices in the actions taken to safeguard them, including whether or not they want other people informed about what has happened, however, in some situations the adult may not have the mental capacity to understand the choice or to tell you their views.   </w:t>
      </w:r>
      <w:r w:rsidRPr="00EC4A80">
        <w:rPr>
          <w:rFonts w:ascii="Arial" w:hAnsi="Arial" w:cs="Arial"/>
          <w:color w:val="auto"/>
          <w:sz w:val="28"/>
          <w:szCs w:val="28"/>
        </w:rPr>
        <w:br/>
      </w:r>
      <w:r w:rsidRPr="00EC4A80">
        <w:rPr>
          <w:rFonts w:ascii="Arial" w:hAnsi="Arial" w:cs="Arial"/>
          <w:color w:val="auto"/>
          <w:sz w:val="28"/>
          <w:szCs w:val="28"/>
        </w:rPr>
        <w:br/>
        <w:t>If a person who has a lot of difficulty making their own decisions is thought to be being abused or neglected you will need to refer the situation to the Local Authority, and this should result in health or social care professionals making an assessment of mental capacity and/or getting the person the support they need to make decisions.</w:t>
      </w:r>
    </w:p>
    <w:p w14:paraId="3292A270" w14:textId="77777777" w:rsidR="00EC4A80" w:rsidRPr="00EC4A80" w:rsidRDefault="00EC4A80" w:rsidP="00EC4A80">
      <w:pPr>
        <w:tabs>
          <w:tab w:val="left" w:pos="4746"/>
        </w:tabs>
        <w:spacing w:after="0" w:line="240" w:lineRule="auto"/>
        <w:rPr>
          <w:rFonts w:ascii="Arial" w:hAnsi="Arial" w:cs="Arial"/>
          <w:color w:val="auto"/>
          <w:sz w:val="28"/>
          <w:szCs w:val="28"/>
        </w:rPr>
      </w:pPr>
    </w:p>
    <w:p w14:paraId="3E6E775B" w14:textId="77777777" w:rsidR="00EC4A80" w:rsidRPr="00EC4A80" w:rsidRDefault="00EC4A80" w:rsidP="006026C7">
      <w:pPr>
        <w:keepNext/>
        <w:keepLines/>
        <w:spacing w:before="40" w:after="240"/>
        <w:outlineLvl w:val="1"/>
        <w:rPr>
          <w:rFonts w:ascii="Arial" w:eastAsia="Arial" w:hAnsi="Arial" w:cs="Arial"/>
          <w:b/>
          <w:color w:val="000000" w:themeColor="text1"/>
          <w:sz w:val="28"/>
          <w:szCs w:val="28"/>
        </w:rPr>
      </w:pPr>
      <w:bookmarkStart w:id="31" w:name="_Toc52443683"/>
      <w:bookmarkStart w:id="32" w:name="_Toc32921913"/>
      <w:bookmarkStart w:id="33" w:name="_Toc39595012"/>
      <w:r w:rsidRPr="00EC4A80">
        <w:rPr>
          <w:rFonts w:ascii="Arial" w:eastAsia="Arial" w:hAnsi="Arial" w:cs="Arial"/>
          <w:b/>
          <w:color w:val="000000" w:themeColor="text1"/>
          <w:sz w:val="28"/>
          <w:szCs w:val="28"/>
        </w:rPr>
        <w:t>Recording and Information Sharing</w:t>
      </w:r>
      <w:bookmarkEnd w:id="31"/>
      <w:bookmarkEnd w:id="32"/>
      <w:bookmarkEnd w:id="33"/>
      <w:r w:rsidRPr="00EC4A80">
        <w:rPr>
          <w:rFonts w:ascii="Arial" w:hAnsi="Arial" w:cs="Arial"/>
          <w:color w:val="000000" w:themeColor="text1"/>
          <w:sz w:val="28"/>
          <w:szCs w:val="28"/>
        </w:rPr>
        <w:br/>
      </w:r>
      <w:r w:rsidRPr="00EC4A80">
        <w:rPr>
          <w:rFonts w:ascii="Arial" w:hAnsi="Arial" w:cs="Arial"/>
          <w:color w:val="000000" w:themeColor="text1"/>
          <w:sz w:val="28"/>
          <w:szCs w:val="28"/>
        </w:rPr>
        <w:br/>
        <w:t xml:space="preserve">Information about concerns of abuse includes personal data.  It is therefore important to be clear as to the grounds for processing and sharing information about concerns of abuse. </w:t>
      </w:r>
      <w:r w:rsidRPr="00EC4A80">
        <w:rPr>
          <w:rFonts w:ascii="Arial" w:hAnsi="Arial" w:cs="Arial"/>
          <w:color w:val="000000" w:themeColor="text1"/>
          <w:sz w:val="28"/>
          <w:szCs w:val="28"/>
        </w:rPr>
        <w:br/>
      </w:r>
      <w:r w:rsidRPr="00EC4A80">
        <w:rPr>
          <w:rFonts w:ascii="Arial" w:hAnsi="Arial" w:cs="Arial"/>
          <w:color w:val="000000" w:themeColor="text1"/>
          <w:sz w:val="28"/>
          <w:szCs w:val="28"/>
        </w:rPr>
        <w:br/>
        <w:t xml:space="preserve">Processing information includes record keeping. Records relating to safeguarding concerns must be accurate and relevant.  They must be stored confidentially with access only to those with a need to know. </w:t>
      </w:r>
      <w:r w:rsidRPr="00EC4A80">
        <w:rPr>
          <w:rFonts w:ascii="Arial" w:hAnsi="Arial" w:cs="Arial"/>
          <w:color w:val="000000" w:themeColor="text1"/>
          <w:sz w:val="28"/>
          <w:szCs w:val="28"/>
        </w:rPr>
        <w:br/>
      </w:r>
      <w:r w:rsidRPr="00EC4A80">
        <w:rPr>
          <w:rFonts w:ascii="Arial" w:hAnsi="Arial" w:cs="Arial"/>
          <w:color w:val="000000" w:themeColor="text1"/>
          <w:sz w:val="28"/>
          <w:szCs w:val="28"/>
        </w:rPr>
        <w:br/>
      </w:r>
      <w:r w:rsidRPr="00EC4A80">
        <w:rPr>
          <w:rFonts w:ascii="Arial" w:eastAsia="Poppins" w:hAnsi="Arial" w:cs="Arial"/>
          <w:color w:val="000000" w:themeColor="text1"/>
          <w:sz w:val="28"/>
          <w:szCs w:val="28"/>
        </w:rPr>
        <w:t>Sharing information, with the right people, is central to good practice in safeguarding adults. However, i</w:t>
      </w:r>
      <w:r w:rsidRPr="00EC4A80">
        <w:rPr>
          <w:rFonts w:ascii="Arial" w:hAnsi="Arial" w:cs="Arial"/>
          <w:color w:val="000000" w:themeColor="text1"/>
          <w:sz w:val="28"/>
          <w:szCs w:val="28"/>
        </w:rPr>
        <w:t>nformation sharing must only ever be with those with a ‘need to know’.</w:t>
      </w:r>
      <w:r w:rsidRPr="00EC4A80">
        <w:rPr>
          <w:rFonts w:ascii="Arial" w:hAnsi="Arial" w:cs="Arial"/>
          <w:color w:val="000000" w:themeColor="text1"/>
          <w:sz w:val="28"/>
          <w:szCs w:val="28"/>
        </w:rPr>
        <w:br/>
        <w:t xml:space="preserve">This does </w:t>
      </w:r>
      <w:r w:rsidRPr="00EC4A80">
        <w:rPr>
          <w:rFonts w:ascii="Arial" w:hAnsi="Arial" w:cs="Arial"/>
          <w:b/>
          <w:bCs/>
          <w:color w:val="000000" w:themeColor="text1"/>
          <w:sz w:val="28"/>
          <w:szCs w:val="28"/>
        </w:rPr>
        <w:t>NOT</w:t>
      </w:r>
      <w:r w:rsidRPr="00EC4A80">
        <w:rPr>
          <w:rFonts w:ascii="Arial" w:hAnsi="Arial" w:cs="Arial"/>
          <w:color w:val="000000" w:themeColor="text1"/>
          <w:sz w:val="28"/>
          <w:szCs w:val="28"/>
        </w:rPr>
        <w:t xml:space="preserve"> automatically include the persons spouse, partner, adult, child, unpaid or paid carer</w:t>
      </w:r>
      <w:proofErr w:type="gramStart"/>
      <w:r w:rsidRPr="00EC4A80">
        <w:rPr>
          <w:rFonts w:ascii="Arial" w:hAnsi="Arial" w:cs="Arial"/>
          <w:color w:val="000000" w:themeColor="text1"/>
          <w:sz w:val="28"/>
          <w:szCs w:val="28"/>
        </w:rPr>
        <w:t xml:space="preserve">.  </w:t>
      </w:r>
      <w:proofErr w:type="gramEnd"/>
      <w:r w:rsidRPr="00EC4A80">
        <w:rPr>
          <w:rFonts w:ascii="Arial" w:hAnsi="Arial" w:cs="Arial"/>
          <w:color w:val="000000" w:themeColor="text1"/>
          <w:sz w:val="28"/>
          <w:szCs w:val="28"/>
        </w:rPr>
        <w:t>Information should only be shared with family and friends and/or carers with the consent of the adult or if the adult does not have capacity to make that decision and family/ friends/ carers need to know in order to help keep the person safe.</w:t>
      </w:r>
      <w:r w:rsidRPr="00EC4A80">
        <w:rPr>
          <w:rFonts w:ascii="Arial" w:hAnsi="Arial" w:cs="Arial"/>
          <w:color w:val="000000" w:themeColor="text1"/>
          <w:sz w:val="28"/>
          <w:szCs w:val="28"/>
        </w:rPr>
        <w:br/>
        <w:t xml:space="preserve"> </w:t>
      </w:r>
    </w:p>
    <w:p w14:paraId="2EE5C1A4" w14:textId="77777777" w:rsidR="00EC4A80" w:rsidRPr="00EC4A80" w:rsidRDefault="00EC4A80" w:rsidP="00EC4A80">
      <w:pPr>
        <w:spacing w:line="240" w:lineRule="auto"/>
        <w:rPr>
          <w:rFonts w:ascii="Arial" w:hAnsi="Arial" w:cs="Arial"/>
          <w:color w:val="000000" w:themeColor="text1"/>
          <w:sz w:val="28"/>
          <w:szCs w:val="28"/>
        </w:rPr>
      </w:pPr>
      <w:r w:rsidRPr="00EC4A80">
        <w:rPr>
          <w:rFonts w:ascii="Arial" w:hAnsi="Arial" w:cs="Arial"/>
          <w:color w:val="000000" w:themeColor="text1"/>
          <w:sz w:val="28"/>
          <w:szCs w:val="28"/>
        </w:rPr>
        <w:t>The purpose of Data Protection legislation is not to prevent information sharing but to ensure personal information is only shared appropriately.  Data protection legislation allows information sharing within an organisation. For example:</w:t>
      </w:r>
    </w:p>
    <w:p w14:paraId="3F42736A" w14:textId="77777777" w:rsidR="00EC4A80" w:rsidRPr="00EC4A80" w:rsidRDefault="00EC4A80" w:rsidP="00EC4A80">
      <w:pPr>
        <w:numPr>
          <w:ilvl w:val="0"/>
          <w:numId w:val="19"/>
        </w:numPr>
        <w:spacing w:line="240" w:lineRule="auto"/>
        <w:contextualSpacing/>
        <w:rPr>
          <w:rFonts w:ascii="Arial" w:hAnsi="Arial" w:cs="Arial"/>
          <w:color w:val="000000" w:themeColor="text1"/>
          <w:sz w:val="28"/>
          <w:szCs w:val="28"/>
        </w:rPr>
      </w:pPr>
      <w:r w:rsidRPr="00EC4A80">
        <w:rPr>
          <w:rFonts w:ascii="Arial" w:hAnsi="Arial" w:cs="Arial"/>
          <w:color w:val="000000" w:themeColor="text1"/>
          <w:sz w:val="28"/>
          <w:szCs w:val="28"/>
        </w:rPr>
        <w:t xml:space="preserve">Anyone who has a concern about harm can make a report to an appropriate person within the same organisation </w:t>
      </w:r>
    </w:p>
    <w:p w14:paraId="7352843E" w14:textId="77777777" w:rsidR="00EC4A80" w:rsidRPr="00EC4A80" w:rsidRDefault="00EC4A80" w:rsidP="00EC4A80">
      <w:pPr>
        <w:numPr>
          <w:ilvl w:val="0"/>
          <w:numId w:val="19"/>
        </w:numPr>
        <w:spacing w:line="240" w:lineRule="auto"/>
        <w:contextualSpacing/>
        <w:rPr>
          <w:rFonts w:ascii="Arial" w:eastAsiaTheme="minorEastAsia" w:hAnsi="Arial" w:cs="Arial"/>
          <w:color w:val="000000" w:themeColor="text1"/>
          <w:sz w:val="28"/>
          <w:szCs w:val="28"/>
          <w:u w:val="single"/>
        </w:rPr>
      </w:pPr>
      <w:r w:rsidRPr="00EC4A80">
        <w:rPr>
          <w:rFonts w:ascii="Arial" w:hAnsi="Arial" w:cs="Arial"/>
          <w:color w:val="000000" w:themeColor="text1"/>
          <w:sz w:val="28"/>
          <w:szCs w:val="28"/>
        </w:rPr>
        <w:lastRenderedPageBreak/>
        <w:t>Case management meetings can take place to agree to co-ordinate actions by the organisation</w:t>
      </w:r>
      <w:r w:rsidRPr="00EC4A80">
        <w:rPr>
          <w:rFonts w:ascii="Arial" w:hAnsi="Arial" w:cs="Arial"/>
          <w:color w:val="000000" w:themeColor="text1"/>
          <w:sz w:val="28"/>
          <w:szCs w:val="28"/>
        </w:rPr>
        <w:br/>
      </w:r>
    </w:p>
    <w:p w14:paraId="3FA83D74" w14:textId="77777777" w:rsidR="00EC4A80" w:rsidRPr="00EC4A80" w:rsidRDefault="00EC4A80" w:rsidP="00EC4A80">
      <w:pPr>
        <w:spacing w:line="240" w:lineRule="auto"/>
        <w:rPr>
          <w:rFonts w:ascii="Arial" w:hAnsi="Arial" w:cs="Arial"/>
          <w:color w:val="000000" w:themeColor="text1"/>
          <w:sz w:val="28"/>
          <w:szCs w:val="28"/>
        </w:rPr>
      </w:pPr>
      <w:r w:rsidRPr="00EC4A80">
        <w:rPr>
          <w:rFonts w:ascii="Arial" w:hAnsi="Arial" w:cs="Arial"/>
          <w:color w:val="000000" w:themeColor="text1"/>
          <w:sz w:val="28"/>
          <w:szCs w:val="28"/>
        </w:rPr>
        <w:t>There are also many situations in which it is perfectly legal to share information about adult safeguarding concerns outside the organisation. Importantly personal information can be shared with the consent of the adult concerned.  However, the adult may not always want information to be shared.  This may be because they fear repercussions from the person causing harm or are scared that they will lose control of their situation to statutory bodies or because they feel stupid or embarrassed. Their wishes should be respected unless there are over-riding reasons for sharing information.</w:t>
      </w:r>
      <w:r w:rsidRPr="00EC4A80">
        <w:rPr>
          <w:rFonts w:ascii="Arial" w:hAnsi="Arial" w:cs="Arial"/>
          <w:color w:val="000000" w:themeColor="text1"/>
          <w:sz w:val="28"/>
          <w:szCs w:val="28"/>
        </w:rPr>
        <w:br/>
      </w:r>
      <w:r w:rsidRPr="00EC4A80">
        <w:rPr>
          <w:rFonts w:ascii="Arial" w:hAnsi="Arial" w:cs="Arial"/>
          <w:color w:val="000000" w:themeColor="text1"/>
          <w:sz w:val="28"/>
          <w:szCs w:val="28"/>
        </w:rPr>
        <w:br/>
        <w:t xml:space="preserve">The circumstances when we need to share information without the adult’s consent include those where: </w:t>
      </w:r>
    </w:p>
    <w:p w14:paraId="344A5997" w14:textId="77777777" w:rsidR="00EC4A80" w:rsidRPr="00EC4A80" w:rsidRDefault="00EC4A80" w:rsidP="00EC4A80">
      <w:pPr>
        <w:numPr>
          <w:ilvl w:val="0"/>
          <w:numId w:val="24"/>
        </w:numPr>
        <w:spacing w:line="240" w:lineRule="auto"/>
        <w:contextualSpacing/>
        <w:rPr>
          <w:rFonts w:ascii="Arial" w:hAnsi="Arial" w:cs="Arial"/>
          <w:color w:val="000000" w:themeColor="text1"/>
          <w:sz w:val="28"/>
          <w:szCs w:val="28"/>
        </w:rPr>
      </w:pPr>
      <w:r w:rsidRPr="00EC4A80">
        <w:rPr>
          <w:rFonts w:ascii="Arial" w:hAnsi="Arial" w:cs="Arial"/>
          <w:color w:val="000000" w:themeColor="text1"/>
          <w:sz w:val="28"/>
          <w:szCs w:val="28"/>
        </w:rPr>
        <w:t xml:space="preserve">it is not safe to contact the adult to gain their consent – </w:t>
      </w:r>
      <w:proofErr w:type="gramStart"/>
      <w:r w:rsidRPr="00EC4A80">
        <w:rPr>
          <w:rFonts w:ascii="Arial" w:hAnsi="Arial" w:cs="Arial"/>
          <w:color w:val="000000" w:themeColor="text1"/>
          <w:sz w:val="28"/>
          <w:szCs w:val="28"/>
        </w:rPr>
        <w:t>i.e.</w:t>
      </w:r>
      <w:proofErr w:type="gramEnd"/>
      <w:r w:rsidRPr="00EC4A80">
        <w:rPr>
          <w:rFonts w:ascii="Arial" w:hAnsi="Arial" w:cs="Arial"/>
          <w:color w:val="000000" w:themeColor="text1"/>
          <w:sz w:val="28"/>
          <w:szCs w:val="28"/>
        </w:rPr>
        <w:t xml:space="preserve"> it might put them or the person making contact at further risk.</w:t>
      </w:r>
    </w:p>
    <w:p w14:paraId="235BD684" w14:textId="77777777" w:rsidR="00EC4A80" w:rsidRPr="00EC4A80" w:rsidRDefault="00EC4A80" w:rsidP="00EC4A80">
      <w:pPr>
        <w:numPr>
          <w:ilvl w:val="0"/>
          <w:numId w:val="24"/>
        </w:numPr>
        <w:spacing w:line="240" w:lineRule="auto"/>
        <w:contextualSpacing/>
        <w:rPr>
          <w:rFonts w:ascii="Arial" w:hAnsi="Arial" w:cs="Arial"/>
          <w:color w:val="000000" w:themeColor="text1"/>
          <w:sz w:val="28"/>
          <w:szCs w:val="28"/>
        </w:rPr>
      </w:pPr>
      <w:r w:rsidRPr="00EC4A80">
        <w:rPr>
          <w:rFonts w:ascii="Arial" w:hAnsi="Arial" w:cs="Arial"/>
          <w:color w:val="000000" w:themeColor="text1"/>
          <w:sz w:val="28"/>
          <w:szCs w:val="28"/>
        </w:rPr>
        <w:t>you believe they or someone else is at risk, including children.</w:t>
      </w:r>
    </w:p>
    <w:p w14:paraId="15414592" w14:textId="77777777" w:rsidR="00EC4A80" w:rsidRPr="00EC4A80" w:rsidRDefault="00EC4A80" w:rsidP="00EC4A80">
      <w:pPr>
        <w:numPr>
          <w:ilvl w:val="0"/>
          <w:numId w:val="24"/>
        </w:numPr>
        <w:spacing w:line="240" w:lineRule="auto"/>
        <w:contextualSpacing/>
        <w:rPr>
          <w:rFonts w:ascii="Arial" w:hAnsi="Arial" w:cs="Arial"/>
          <w:color w:val="000000" w:themeColor="text1"/>
          <w:sz w:val="28"/>
          <w:szCs w:val="28"/>
        </w:rPr>
      </w:pPr>
      <w:r w:rsidRPr="00EC4A80">
        <w:rPr>
          <w:rFonts w:ascii="Arial" w:hAnsi="Arial" w:cs="Arial"/>
          <w:color w:val="000000" w:themeColor="text1"/>
          <w:sz w:val="28"/>
          <w:szCs w:val="28"/>
        </w:rPr>
        <w:t>you believe the adult is being coerced or is under duress.</w:t>
      </w:r>
    </w:p>
    <w:p w14:paraId="0416ADB0" w14:textId="77777777" w:rsidR="00EC4A80" w:rsidRPr="00EC4A80" w:rsidRDefault="00EC4A80" w:rsidP="00EC4A80">
      <w:pPr>
        <w:numPr>
          <w:ilvl w:val="0"/>
          <w:numId w:val="24"/>
        </w:numPr>
        <w:spacing w:line="240" w:lineRule="auto"/>
        <w:contextualSpacing/>
        <w:rPr>
          <w:rFonts w:ascii="Arial" w:hAnsi="Arial" w:cs="Arial"/>
          <w:color w:val="000000" w:themeColor="text1"/>
          <w:sz w:val="28"/>
          <w:szCs w:val="28"/>
        </w:rPr>
      </w:pPr>
      <w:r w:rsidRPr="00EC4A80">
        <w:rPr>
          <w:rFonts w:ascii="Arial" w:hAnsi="Arial" w:cs="Arial"/>
          <w:color w:val="000000" w:themeColor="text1"/>
          <w:sz w:val="28"/>
          <w:szCs w:val="28"/>
        </w:rPr>
        <w:t>it is necessary to contact the police to prevent a crime, or to report that a serious crime has been committed.</w:t>
      </w:r>
    </w:p>
    <w:p w14:paraId="7511DC87" w14:textId="77777777" w:rsidR="00EC4A80" w:rsidRPr="00EC4A80" w:rsidRDefault="00EC4A80" w:rsidP="00EC4A80">
      <w:pPr>
        <w:numPr>
          <w:ilvl w:val="0"/>
          <w:numId w:val="24"/>
        </w:numPr>
        <w:spacing w:line="240" w:lineRule="auto"/>
        <w:contextualSpacing/>
        <w:rPr>
          <w:rFonts w:ascii="Arial" w:hAnsi="Arial" w:cs="Arial"/>
          <w:color w:val="000000" w:themeColor="text1"/>
          <w:sz w:val="28"/>
          <w:szCs w:val="28"/>
        </w:rPr>
      </w:pPr>
      <w:r w:rsidRPr="00EC4A80">
        <w:rPr>
          <w:rFonts w:ascii="Arial" w:hAnsi="Arial" w:cs="Arial"/>
          <w:color w:val="000000" w:themeColor="text1"/>
          <w:sz w:val="28"/>
          <w:szCs w:val="28"/>
        </w:rPr>
        <w:t>the adult does not have mental capacity to consent to information being shared about them.</w:t>
      </w:r>
    </w:p>
    <w:p w14:paraId="49460B99" w14:textId="77777777" w:rsidR="00EC4A80" w:rsidRPr="00EC4A80" w:rsidRDefault="00EC4A80" w:rsidP="00EC4A80">
      <w:pPr>
        <w:numPr>
          <w:ilvl w:val="0"/>
          <w:numId w:val="24"/>
        </w:numPr>
        <w:spacing w:line="240" w:lineRule="auto"/>
        <w:contextualSpacing/>
        <w:rPr>
          <w:rFonts w:ascii="Arial" w:hAnsi="Arial" w:cs="Arial"/>
          <w:color w:val="000000" w:themeColor="text1"/>
          <w:sz w:val="28"/>
          <w:szCs w:val="28"/>
        </w:rPr>
      </w:pPr>
      <w:r w:rsidRPr="00EC4A80">
        <w:rPr>
          <w:rFonts w:ascii="Arial" w:hAnsi="Arial" w:cs="Arial"/>
          <w:color w:val="000000" w:themeColor="text1"/>
          <w:sz w:val="28"/>
          <w:szCs w:val="28"/>
        </w:rPr>
        <w:t>the person causing harm has care and support needs.</w:t>
      </w:r>
    </w:p>
    <w:p w14:paraId="1F37BD6F" w14:textId="77777777" w:rsidR="00EC4A80" w:rsidRPr="00EC4A80" w:rsidRDefault="00EC4A80" w:rsidP="00EC4A80">
      <w:pPr>
        <w:numPr>
          <w:ilvl w:val="0"/>
          <w:numId w:val="24"/>
        </w:numPr>
        <w:spacing w:line="240" w:lineRule="auto"/>
        <w:contextualSpacing/>
        <w:rPr>
          <w:rFonts w:ascii="Arial" w:hAnsi="Arial" w:cs="Arial"/>
          <w:color w:val="000000" w:themeColor="text1"/>
          <w:sz w:val="28"/>
          <w:szCs w:val="28"/>
        </w:rPr>
      </w:pPr>
      <w:r w:rsidRPr="00EC4A80">
        <w:rPr>
          <w:rFonts w:ascii="Arial" w:hAnsi="Arial" w:cs="Arial"/>
          <w:color w:val="000000" w:themeColor="text1"/>
          <w:sz w:val="28"/>
          <w:szCs w:val="28"/>
        </w:rPr>
        <w:t>the concerns are about an adult at risk living in Wales or Northern Ireland (where there is a duty to report to the Local Authority).</w:t>
      </w:r>
    </w:p>
    <w:p w14:paraId="386AFE6D" w14:textId="77777777" w:rsidR="00EC4A80" w:rsidRPr="00EC4A80" w:rsidRDefault="00EC4A80" w:rsidP="006026C7">
      <w:pPr>
        <w:spacing w:after="0" w:line="240" w:lineRule="auto"/>
        <w:rPr>
          <w:rFonts w:ascii="Arial" w:eastAsia="Poppins" w:hAnsi="Arial" w:cs="Arial"/>
          <w:color w:val="000000" w:themeColor="text1"/>
          <w:sz w:val="28"/>
          <w:szCs w:val="28"/>
        </w:rPr>
      </w:pPr>
      <w:r w:rsidRPr="00EC4A80">
        <w:rPr>
          <w:rFonts w:ascii="Arial" w:hAnsi="Arial" w:cs="Arial"/>
          <w:color w:val="000000" w:themeColor="text1"/>
          <w:sz w:val="28"/>
          <w:szCs w:val="28"/>
        </w:rPr>
        <w:t>When information is shared without the consent of the adult this must be explained to them, when it is safe to do so, and any further actions should still fully include them.</w:t>
      </w:r>
      <w:r w:rsidRPr="00EC4A80">
        <w:rPr>
          <w:rFonts w:ascii="Arial" w:hAnsi="Arial" w:cs="Arial"/>
          <w:color w:val="000000" w:themeColor="text1"/>
          <w:sz w:val="28"/>
          <w:szCs w:val="28"/>
        </w:rPr>
        <w:br/>
      </w:r>
      <w:r w:rsidRPr="00EC4A80">
        <w:rPr>
          <w:rFonts w:ascii="Arial" w:hAnsi="Arial" w:cs="Arial"/>
          <w:color w:val="000000" w:themeColor="text1"/>
          <w:sz w:val="28"/>
          <w:szCs w:val="28"/>
        </w:rPr>
        <w:br/>
        <w:t>If you are in doubt as to whether to share information seek advice e.g. seek legal advice and/or contact the Local Authority and explain the situation without giving person</w:t>
      </w:r>
      <w:r w:rsidRPr="00EC4A80">
        <w:rPr>
          <w:rFonts w:ascii="Arial" w:eastAsia="Poppins" w:hAnsi="Arial" w:cs="Arial"/>
          <w:color w:val="000000" w:themeColor="text1"/>
          <w:sz w:val="28"/>
          <w:szCs w:val="28"/>
        </w:rPr>
        <w:t>al details about the person at risk or the person causing harm.</w:t>
      </w:r>
      <w:r w:rsidRPr="00EC4A80">
        <w:rPr>
          <w:rFonts w:ascii="Arial" w:hAnsi="Arial" w:cs="Arial"/>
          <w:sz w:val="28"/>
          <w:szCs w:val="28"/>
        </w:rPr>
        <w:br/>
      </w:r>
      <w:r w:rsidRPr="00EC4A80">
        <w:rPr>
          <w:rFonts w:ascii="Arial" w:hAnsi="Arial" w:cs="Arial"/>
          <w:sz w:val="28"/>
          <w:szCs w:val="28"/>
        </w:rPr>
        <w:br/>
      </w:r>
      <w:r w:rsidRPr="00EC4A80">
        <w:rPr>
          <w:rFonts w:ascii="Arial" w:eastAsia="Poppins" w:hAnsi="Arial" w:cs="Arial"/>
          <w:color w:val="000000" w:themeColor="text1"/>
          <w:sz w:val="28"/>
          <w:szCs w:val="28"/>
        </w:rPr>
        <w:t>Any decision to share or not to share information with an external person or organisation must be recorded together with the reasons to share or not share information.</w:t>
      </w:r>
    </w:p>
    <w:p w14:paraId="7BAF70CA" w14:textId="77777777" w:rsidR="006026C7" w:rsidRPr="006026C7" w:rsidRDefault="00EC4A80" w:rsidP="006026C7">
      <w:pPr>
        <w:pStyle w:val="Heading2"/>
        <w:spacing w:before="0" w:line="240" w:lineRule="auto"/>
        <w:rPr>
          <w:rFonts w:ascii="Poppins" w:hAnsi="Poppins" w:cs="Poppins"/>
          <w:b/>
          <w:color w:val="000000" w:themeColor="text1"/>
          <w:sz w:val="32"/>
          <w:szCs w:val="32"/>
        </w:rPr>
      </w:pPr>
      <w:r w:rsidRPr="00EC4A80">
        <w:rPr>
          <w:rFonts w:ascii="Arial" w:hAnsi="Arial" w:cs="Arial"/>
          <w:color w:val="auto"/>
          <w:sz w:val="28"/>
          <w:szCs w:val="28"/>
        </w:rPr>
        <w:lastRenderedPageBreak/>
        <w:br/>
      </w:r>
      <w:r w:rsidRPr="00EC4A80">
        <w:rPr>
          <w:rFonts w:cs="Poppins"/>
          <w:color w:val="auto"/>
        </w:rPr>
        <w:br/>
      </w:r>
      <w:bookmarkStart w:id="34" w:name="_Toc52443686"/>
      <w:bookmarkStart w:id="35" w:name="_Toc39595016"/>
      <w:r w:rsidR="006026C7" w:rsidRPr="006026C7">
        <w:rPr>
          <w:rFonts w:ascii="Poppins" w:hAnsi="Poppins" w:cs="Poppins"/>
          <w:b/>
          <w:color w:val="000000" w:themeColor="text1"/>
          <w:sz w:val="32"/>
          <w:szCs w:val="32"/>
        </w:rPr>
        <w:t>Appendix 1 - Example Role Description: Safeguarding Lead</w:t>
      </w:r>
      <w:bookmarkEnd w:id="34"/>
      <w:r w:rsidR="006026C7" w:rsidRPr="006026C7">
        <w:rPr>
          <w:rFonts w:ascii="Poppins" w:hAnsi="Poppins" w:cs="Poppins"/>
          <w:b/>
          <w:color w:val="000000" w:themeColor="text1"/>
          <w:sz w:val="32"/>
          <w:szCs w:val="32"/>
        </w:rPr>
        <w:t xml:space="preserve"> </w:t>
      </w:r>
      <w:bookmarkEnd w:id="35"/>
    </w:p>
    <w:p w14:paraId="1486E361" w14:textId="77777777" w:rsidR="006026C7" w:rsidRPr="006026C7" w:rsidRDefault="006026C7" w:rsidP="006026C7"/>
    <w:p w14:paraId="15CDCC98" w14:textId="77777777" w:rsidR="006026C7" w:rsidRPr="006026C7" w:rsidRDefault="006026C7" w:rsidP="006026C7">
      <w:pPr>
        <w:spacing w:line="240" w:lineRule="auto"/>
        <w:rPr>
          <w:rFonts w:eastAsia="Arial" w:cs="Poppins"/>
          <w:color w:val="000000" w:themeColor="text1"/>
        </w:rPr>
      </w:pPr>
    </w:p>
    <w:p w14:paraId="132E9A38" w14:textId="77777777" w:rsidR="006026C7" w:rsidRPr="006026C7" w:rsidRDefault="006026C7" w:rsidP="006026C7">
      <w:pPr>
        <w:spacing w:line="240" w:lineRule="auto"/>
        <w:rPr>
          <w:rFonts w:ascii="Arial" w:eastAsia="Arial" w:hAnsi="Arial" w:cs="Arial"/>
          <w:color w:val="000000" w:themeColor="text1"/>
          <w:sz w:val="28"/>
          <w:szCs w:val="28"/>
        </w:rPr>
      </w:pPr>
      <w:r w:rsidRPr="006026C7">
        <w:rPr>
          <w:rFonts w:ascii="Arial" w:eastAsia="Arial" w:hAnsi="Arial" w:cs="Arial"/>
          <w:color w:val="000000" w:themeColor="text1"/>
          <w:sz w:val="28"/>
          <w:szCs w:val="28"/>
        </w:rPr>
        <w:t>Duties and responsibilities include</w:t>
      </w:r>
      <w:r w:rsidRPr="006026C7">
        <w:rPr>
          <w:rFonts w:ascii="Arial" w:eastAsia="Arial" w:hAnsi="Arial" w:cs="Arial"/>
          <w:color w:val="000000" w:themeColor="text1"/>
          <w:sz w:val="28"/>
          <w:szCs w:val="28"/>
        </w:rPr>
        <w:br/>
      </w:r>
    </w:p>
    <w:p w14:paraId="7DDF1641" w14:textId="77777777" w:rsidR="006026C7" w:rsidRPr="006026C7" w:rsidRDefault="006026C7" w:rsidP="006026C7">
      <w:pPr>
        <w:numPr>
          <w:ilvl w:val="0"/>
          <w:numId w:val="26"/>
        </w:numPr>
        <w:spacing w:line="240" w:lineRule="auto"/>
        <w:ind w:left="426" w:hanging="284"/>
        <w:contextualSpacing/>
        <w:rPr>
          <w:rFonts w:ascii="Arial" w:eastAsia="Arial" w:hAnsi="Arial" w:cs="Arial"/>
          <w:color w:val="000000" w:themeColor="text1"/>
          <w:sz w:val="28"/>
          <w:szCs w:val="28"/>
        </w:rPr>
      </w:pPr>
      <w:r w:rsidRPr="006026C7">
        <w:rPr>
          <w:rFonts w:ascii="Arial" w:eastAsia="Arial" w:hAnsi="Arial" w:cs="Arial"/>
          <w:color w:val="000000" w:themeColor="text1"/>
          <w:sz w:val="28"/>
          <w:szCs w:val="28"/>
        </w:rPr>
        <w:t>Play a lead role in developing and establishing the organisation’s approach to safeguarding adults and in maintaining and reviewing the organisation’s implementation plan for safeguarding adults in line with current legislation and best practice.</w:t>
      </w:r>
    </w:p>
    <w:p w14:paraId="7265B97D" w14:textId="77777777" w:rsidR="006026C7" w:rsidRPr="006026C7" w:rsidRDefault="006026C7" w:rsidP="006026C7">
      <w:pPr>
        <w:numPr>
          <w:ilvl w:val="0"/>
          <w:numId w:val="26"/>
        </w:numPr>
        <w:spacing w:line="240" w:lineRule="auto"/>
        <w:ind w:left="426" w:hanging="284"/>
        <w:contextualSpacing/>
        <w:rPr>
          <w:rFonts w:ascii="Arial" w:eastAsia="Arial" w:hAnsi="Arial" w:cs="Arial"/>
          <w:color w:val="000000" w:themeColor="text1"/>
          <w:sz w:val="28"/>
          <w:szCs w:val="28"/>
        </w:rPr>
      </w:pPr>
    </w:p>
    <w:p w14:paraId="4389F69B" w14:textId="77777777" w:rsidR="006026C7" w:rsidRPr="006026C7" w:rsidRDefault="006026C7" w:rsidP="006026C7">
      <w:pPr>
        <w:numPr>
          <w:ilvl w:val="0"/>
          <w:numId w:val="26"/>
        </w:numPr>
        <w:spacing w:line="240" w:lineRule="auto"/>
        <w:ind w:left="426" w:hanging="284"/>
        <w:contextualSpacing/>
        <w:rPr>
          <w:rFonts w:ascii="Arial" w:eastAsia="Arial" w:hAnsi="Arial" w:cs="Arial"/>
          <w:color w:val="000000" w:themeColor="text1"/>
          <w:sz w:val="28"/>
          <w:szCs w:val="28"/>
        </w:rPr>
      </w:pPr>
      <w:r w:rsidRPr="006026C7">
        <w:rPr>
          <w:rFonts w:ascii="Arial" w:eastAsia="Arial" w:hAnsi="Arial" w:cs="Arial"/>
          <w:color w:val="000000" w:themeColor="text1"/>
          <w:sz w:val="28"/>
          <w:szCs w:val="28"/>
        </w:rPr>
        <w:t>Coordinate the dissemination of the safeguarding adult policy, procedures and resources throughout the organisation.</w:t>
      </w:r>
      <w:r w:rsidRPr="006026C7">
        <w:rPr>
          <w:rFonts w:ascii="Arial" w:eastAsia="Arial" w:hAnsi="Arial" w:cs="Arial"/>
          <w:color w:val="000000" w:themeColor="text1"/>
          <w:sz w:val="28"/>
          <w:szCs w:val="28"/>
        </w:rPr>
        <w:br/>
      </w:r>
    </w:p>
    <w:p w14:paraId="1EC67E70" w14:textId="77777777" w:rsidR="006026C7" w:rsidRPr="006026C7" w:rsidRDefault="006026C7" w:rsidP="006026C7">
      <w:pPr>
        <w:numPr>
          <w:ilvl w:val="0"/>
          <w:numId w:val="26"/>
        </w:numPr>
        <w:spacing w:line="240" w:lineRule="auto"/>
        <w:ind w:left="426" w:hanging="284"/>
        <w:contextualSpacing/>
        <w:rPr>
          <w:rFonts w:ascii="Arial" w:eastAsia="Arial" w:hAnsi="Arial" w:cs="Arial"/>
          <w:color w:val="000000" w:themeColor="text1"/>
          <w:sz w:val="28"/>
          <w:szCs w:val="28"/>
        </w:rPr>
      </w:pPr>
      <w:r w:rsidRPr="006026C7">
        <w:rPr>
          <w:rFonts w:ascii="Arial" w:eastAsia="Arial" w:hAnsi="Arial" w:cs="Arial"/>
          <w:color w:val="000000" w:themeColor="text1"/>
          <w:sz w:val="28"/>
          <w:szCs w:val="28"/>
        </w:rPr>
        <w:t>Contribute to ensuring other policies and procedures are consistent with the organisation’s commitment to safeguarding adults.</w:t>
      </w:r>
      <w:r w:rsidRPr="006026C7">
        <w:rPr>
          <w:rFonts w:ascii="Arial" w:eastAsia="Arial" w:hAnsi="Arial" w:cs="Arial"/>
          <w:color w:val="000000" w:themeColor="text1"/>
          <w:sz w:val="28"/>
          <w:szCs w:val="28"/>
        </w:rPr>
        <w:br/>
      </w:r>
    </w:p>
    <w:p w14:paraId="3FED5844" w14:textId="77777777" w:rsidR="006026C7" w:rsidRPr="006026C7" w:rsidRDefault="006026C7" w:rsidP="006026C7">
      <w:pPr>
        <w:numPr>
          <w:ilvl w:val="0"/>
          <w:numId w:val="26"/>
        </w:numPr>
        <w:spacing w:line="240" w:lineRule="auto"/>
        <w:ind w:left="426" w:hanging="284"/>
        <w:contextualSpacing/>
        <w:rPr>
          <w:rFonts w:ascii="Arial" w:eastAsia="Arial" w:hAnsi="Arial" w:cs="Arial"/>
          <w:color w:val="000000" w:themeColor="text1"/>
          <w:sz w:val="28"/>
          <w:szCs w:val="28"/>
        </w:rPr>
      </w:pPr>
      <w:r w:rsidRPr="006026C7">
        <w:rPr>
          <w:rFonts w:ascii="Arial" w:eastAsia="Arial" w:hAnsi="Arial" w:cs="Arial"/>
          <w:color w:val="000000" w:themeColor="text1"/>
          <w:sz w:val="28"/>
          <w:szCs w:val="28"/>
        </w:rPr>
        <w:t>Advise on the organisation’s training needs and the development of its training strategy.</w:t>
      </w:r>
      <w:r w:rsidRPr="006026C7">
        <w:rPr>
          <w:rFonts w:ascii="Arial" w:eastAsia="Arial" w:hAnsi="Arial" w:cs="Arial"/>
          <w:color w:val="000000" w:themeColor="text1"/>
          <w:sz w:val="28"/>
          <w:szCs w:val="28"/>
        </w:rPr>
        <w:br/>
      </w:r>
    </w:p>
    <w:p w14:paraId="0F6010C8" w14:textId="77777777" w:rsidR="006026C7" w:rsidRPr="006026C7" w:rsidRDefault="006026C7" w:rsidP="006026C7">
      <w:pPr>
        <w:numPr>
          <w:ilvl w:val="0"/>
          <w:numId w:val="26"/>
        </w:numPr>
        <w:spacing w:line="240" w:lineRule="auto"/>
        <w:ind w:left="426" w:hanging="284"/>
        <w:contextualSpacing/>
        <w:rPr>
          <w:rFonts w:ascii="Arial" w:eastAsia="Arial" w:hAnsi="Arial" w:cs="Arial"/>
          <w:color w:val="000000" w:themeColor="text1"/>
          <w:sz w:val="28"/>
          <w:szCs w:val="28"/>
        </w:rPr>
      </w:pPr>
      <w:r w:rsidRPr="006026C7">
        <w:rPr>
          <w:rFonts w:ascii="Arial" w:eastAsia="Arial" w:hAnsi="Arial" w:cs="Arial"/>
          <w:color w:val="000000" w:themeColor="text1"/>
          <w:sz w:val="28"/>
          <w:szCs w:val="28"/>
        </w:rPr>
        <w:t>Receive reports of and manage cases of poor practice and abuse reported to the organisation – including an appropriate recording system.</w:t>
      </w:r>
      <w:r w:rsidRPr="006026C7">
        <w:rPr>
          <w:rFonts w:ascii="Arial" w:eastAsia="Arial" w:hAnsi="Arial" w:cs="Arial"/>
          <w:color w:val="000000" w:themeColor="text1"/>
          <w:sz w:val="28"/>
          <w:szCs w:val="28"/>
        </w:rPr>
        <w:br/>
      </w:r>
    </w:p>
    <w:p w14:paraId="73708798" w14:textId="77777777" w:rsidR="006026C7" w:rsidRPr="006026C7" w:rsidRDefault="006026C7" w:rsidP="006026C7">
      <w:pPr>
        <w:numPr>
          <w:ilvl w:val="0"/>
          <w:numId w:val="26"/>
        </w:numPr>
        <w:spacing w:line="240" w:lineRule="auto"/>
        <w:ind w:left="426" w:hanging="284"/>
        <w:contextualSpacing/>
        <w:rPr>
          <w:rFonts w:ascii="Arial" w:eastAsia="Arial" w:hAnsi="Arial" w:cs="Arial"/>
          <w:color w:val="000000" w:themeColor="text1"/>
          <w:sz w:val="28"/>
          <w:szCs w:val="28"/>
        </w:rPr>
      </w:pPr>
      <w:r w:rsidRPr="006026C7">
        <w:rPr>
          <w:rFonts w:ascii="Arial" w:eastAsia="Arial" w:hAnsi="Arial" w:cs="Arial"/>
          <w:color w:val="000000" w:themeColor="text1"/>
          <w:sz w:val="28"/>
          <w:szCs w:val="28"/>
        </w:rPr>
        <w:t>Support the chair to co-ordinate the case management process.</w:t>
      </w:r>
      <w:r w:rsidRPr="006026C7">
        <w:rPr>
          <w:rFonts w:ascii="Arial" w:eastAsia="Arial" w:hAnsi="Arial" w:cs="Arial"/>
          <w:color w:val="000000" w:themeColor="text1"/>
          <w:sz w:val="28"/>
          <w:szCs w:val="28"/>
        </w:rPr>
        <w:br/>
      </w:r>
    </w:p>
    <w:p w14:paraId="3F0EC23D" w14:textId="77777777" w:rsidR="006026C7" w:rsidRPr="006026C7" w:rsidRDefault="006026C7" w:rsidP="006026C7">
      <w:pPr>
        <w:numPr>
          <w:ilvl w:val="0"/>
          <w:numId w:val="26"/>
        </w:numPr>
        <w:spacing w:line="240" w:lineRule="auto"/>
        <w:ind w:left="426" w:hanging="284"/>
        <w:contextualSpacing/>
        <w:rPr>
          <w:rFonts w:ascii="Arial" w:eastAsia="Arial" w:hAnsi="Arial" w:cs="Arial"/>
          <w:color w:val="000000" w:themeColor="text1"/>
          <w:sz w:val="28"/>
          <w:szCs w:val="28"/>
        </w:rPr>
      </w:pPr>
      <w:r w:rsidRPr="006026C7">
        <w:rPr>
          <w:rFonts w:ascii="Arial" w:eastAsia="Arial" w:hAnsi="Arial" w:cs="Arial"/>
          <w:color w:val="000000" w:themeColor="text1"/>
          <w:sz w:val="28"/>
          <w:szCs w:val="28"/>
        </w:rPr>
        <w:t>Manage liaison with, and referrals to, external agencies for example adult social-care services and the police.</w:t>
      </w:r>
      <w:r w:rsidRPr="006026C7">
        <w:rPr>
          <w:rFonts w:ascii="Arial" w:eastAsia="Arial" w:hAnsi="Arial" w:cs="Arial"/>
          <w:color w:val="000000" w:themeColor="text1"/>
          <w:sz w:val="28"/>
          <w:szCs w:val="28"/>
        </w:rPr>
        <w:br/>
      </w:r>
    </w:p>
    <w:p w14:paraId="343E66EB" w14:textId="77777777" w:rsidR="006026C7" w:rsidRPr="006026C7" w:rsidRDefault="006026C7" w:rsidP="006026C7">
      <w:pPr>
        <w:numPr>
          <w:ilvl w:val="0"/>
          <w:numId w:val="26"/>
        </w:numPr>
        <w:spacing w:line="240" w:lineRule="auto"/>
        <w:ind w:left="426" w:hanging="284"/>
        <w:contextualSpacing/>
        <w:rPr>
          <w:rFonts w:ascii="Arial" w:eastAsia="Arial" w:hAnsi="Arial" w:cs="Arial"/>
          <w:color w:val="000000" w:themeColor="text1"/>
          <w:sz w:val="28"/>
          <w:szCs w:val="28"/>
        </w:rPr>
      </w:pPr>
      <w:r w:rsidRPr="006026C7">
        <w:rPr>
          <w:rFonts w:ascii="Arial" w:eastAsia="Arial" w:hAnsi="Arial" w:cs="Arial"/>
          <w:color w:val="000000" w:themeColor="text1"/>
          <w:sz w:val="28"/>
          <w:szCs w:val="28"/>
        </w:rPr>
        <w:t>Create a central point of contact for internal and external individuals and agencies concerned about the safety of adults within the organisation.</w:t>
      </w:r>
      <w:r w:rsidRPr="006026C7">
        <w:rPr>
          <w:rFonts w:ascii="Arial" w:eastAsia="Arial" w:hAnsi="Arial" w:cs="Arial"/>
          <w:color w:val="000000" w:themeColor="text1"/>
          <w:sz w:val="28"/>
          <w:szCs w:val="28"/>
        </w:rPr>
        <w:br/>
      </w:r>
    </w:p>
    <w:p w14:paraId="58FF0728" w14:textId="77777777" w:rsidR="00267A81" w:rsidRDefault="006026C7" w:rsidP="006026C7">
      <w:pPr>
        <w:spacing w:after="0"/>
        <w:rPr>
          <w:rFonts w:ascii="Arial" w:eastAsia="Arial" w:hAnsi="Arial" w:cs="Arial"/>
          <w:color w:val="000000" w:themeColor="text1"/>
          <w:sz w:val="28"/>
          <w:szCs w:val="28"/>
        </w:rPr>
      </w:pPr>
      <w:r w:rsidRPr="006026C7">
        <w:rPr>
          <w:rFonts w:ascii="Arial" w:eastAsia="Arial" w:hAnsi="Arial" w:cs="Arial"/>
          <w:color w:val="000000" w:themeColor="text1"/>
          <w:sz w:val="28"/>
          <w:szCs w:val="28"/>
        </w:rPr>
        <w:t xml:space="preserve"> Represent the organisation at external meetings related to safeguarding.</w:t>
      </w:r>
    </w:p>
    <w:p w14:paraId="4AC275CD" w14:textId="77777777" w:rsidR="006245D4" w:rsidRDefault="006245D4" w:rsidP="006026C7">
      <w:pPr>
        <w:spacing w:after="0"/>
        <w:rPr>
          <w:rFonts w:ascii="Arial" w:eastAsia="Arial" w:hAnsi="Arial" w:cs="Arial"/>
          <w:color w:val="000000" w:themeColor="text1"/>
          <w:sz w:val="28"/>
          <w:szCs w:val="28"/>
        </w:rPr>
      </w:pPr>
    </w:p>
    <w:p w14:paraId="212E255F" w14:textId="77777777" w:rsidR="006245D4" w:rsidRDefault="006245D4" w:rsidP="006026C7">
      <w:pPr>
        <w:spacing w:after="0"/>
        <w:rPr>
          <w:rFonts w:ascii="Arial" w:eastAsia="Arial" w:hAnsi="Arial" w:cs="Arial"/>
          <w:color w:val="000000" w:themeColor="text1"/>
          <w:sz w:val="28"/>
          <w:szCs w:val="28"/>
        </w:rPr>
      </w:pPr>
    </w:p>
    <w:p w14:paraId="025C7692" w14:textId="77777777" w:rsidR="006245D4" w:rsidRDefault="006245D4" w:rsidP="006026C7">
      <w:pPr>
        <w:spacing w:after="0"/>
        <w:rPr>
          <w:rFonts w:ascii="Arial" w:eastAsia="Arial" w:hAnsi="Arial" w:cs="Arial"/>
          <w:color w:val="000000" w:themeColor="text1"/>
          <w:sz w:val="28"/>
          <w:szCs w:val="28"/>
        </w:rPr>
      </w:pPr>
    </w:p>
    <w:p w14:paraId="303D7656" w14:textId="77777777" w:rsidR="006245D4" w:rsidRDefault="006245D4" w:rsidP="006026C7">
      <w:pPr>
        <w:spacing w:after="0"/>
        <w:rPr>
          <w:rFonts w:ascii="Arial" w:eastAsia="Arial" w:hAnsi="Arial" w:cs="Arial"/>
          <w:color w:val="000000" w:themeColor="text1"/>
          <w:sz w:val="28"/>
          <w:szCs w:val="28"/>
        </w:rPr>
      </w:pPr>
    </w:p>
    <w:p w14:paraId="40F19D08" w14:textId="77777777" w:rsidR="006245D4" w:rsidRDefault="006245D4" w:rsidP="006026C7">
      <w:pPr>
        <w:spacing w:after="0"/>
        <w:rPr>
          <w:rFonts w:ascii="Arial" w:eastAsia="Arial" w:hAnsi="Arial" w:cs="Arial"/>
          <w:color w:val="000000" w:themeColor="text1"/>
          <w:sz w:val="28"/>
          <w:szCs w:val="28"/>
        </w:rPr>
      </w:pPr>
    </w:p>
    <w:p w14:paraId="102219F2" w14:textId="77777777" w:rsidR="006245D4" w:rsidRDefault="006245D4" w:rsidP="006026C7">
      <w:pPr>
        <w:spacing w:after="0"/>
        <w:rPr>
          <w:rFonts w:ascii="Arial" w:eastAsia="Arial" w:hAnsi="Arial" w:cs="Arial"/>
          <w:color w:val="000000" w:themeColor="text1"/>
          <w:sz w:val="28"/>
          <w:szCs w:val="28"/>
        </w:rPr>
      </w:pPr>
    </w:p>
    <w:p w14:paraId="074A0AD2" w14:textId="77777777" w:rsidR="006245D4" w:rsidRDefault="006245D4" w:rsidP="006026C7">
      <w:pPr>
        <w:spacing w:after="0"/>
        <w:rPr>
          <w:rFonts w:ascii="Arial" w:eastAsia="Arial" w:hAnsi="Arial" w:cs="Arial"/>
          <w:color w:val="000000" w:themeColor="text1"/>
          <w:sz w:val="28"/>
          <w:szCs w:val="28"/>
        </w:rPr>
      </w:pPr>
    </w:p>
    <w:p w14:paraId="3E8DCCB7" w14:textId="77777777" w:rsidR="006245D4" w:rsidRDefault="006245D4" w:rsidP="006026C7">
      <w:pPr>
        <w:spacing w:after="0"/>
        <w:rPr>
          <w:rFonts w:ascii="Arial" w:eastAsia="Arial" w:hAnsi="Arial" w:cs="Arial"/>
          <w:color w:val="000000" w:themeColor="text1"/>
          <w:sz w:val="28"/>
          <w:szCs w:val="28"/>
        </w:rPr>
      </w:pPr>
    </w:p>
    <w:p w14:paraId="60F36BAF" w14:textId="77777777" w:rsidR="006245D4" w:rsidRPr="006245D4" w:rsidRDefault="006245D4" w:rsidP="006026C7">
      <w:pPr>
        <w:spacing w:after="0"/>
        <w:rPr>
          <w:rFonts w:ascii="Arial" w:hAnsi="Arial" w:cs="Arial"/>
          <w:color w:val="auto"/>
          <w:sz w:val="28"/>
          <w:szCs w:val="28"/>
        </w:rPr>
      </w:pPr>
    </w:p>
    <w:p w14:paraId="7577054B" w14:textId="77777777" w:rsidR="006245D4" w:rsidRPr="006245D4" w:rsidRDefault="006245D4" w:rsidP="006245D4">
      <w:pPr>
        <w:keepNext/>
        <w:keepLines/>
        <w:spacing w:after="0" w:line="240" w:lineRule="auto"/>
        <w:outlineLvl w:val="1"/>
        <w:rPr>
          <w:rFonts w:ascii="Arial" w:eastAsiaTheme="majorEastAsia" w:hAnsi="Arial" w:cs="Arial"/>
          <w:b/>
          <w:color w:val="000000" w:themeColor="text1"/>
          <w:sz w:val="28"/>
          <w:szCs w:val="28"/>
        </w:rPr>
      </w:pPr>
      <w:bookmarkStart w:id="36" w:name="_Toc39595020"/>
      <w:bookmarkStart w:id="37" w:name="_Toc52443688"/>
      <w:r w:rsidRPr="006245D4">
        <w:rPr>
          <w:rFonts w:ascii="Arial" w:eastAsiaTheme="majorEastAsia" w:hAnsi="Arial" w:cs="Arial"/>
          <w:b/>
          <w:color w:val="000000" w:themeColor="text1"/>
          <w:sz w:val="28"/>
          <w:szCs w:val="28"/>
        </w:rPr>
        <w:t>Appendix 2 – Sources of Information and Suppor</w:t>
      </w:r>
      <w:bookmarkEnd w:id="36"/>
      <w:r w:rsidRPr="006245D4">
        <w:rPr>
          <w:rFonts w:ascii="Arial" w:eastAsiaTheme="majorEastAsia" w:hAnsi="Arial" w:cs="Arial"/>
          <w:b/>
          <w:color w:val="000000" w:themeColor="text1"/>
          <w:sz w:val="28"/>
          <w:szCs w:val="28"/>
        </w:rPr>
        <w:t>t</w:t>
      </w:r>
      <w:bookmarkEnd w:id="37"/>
    </w:p>
    <w:p w14:paraId="7212FD96" w14:textId="77777777" w:rsidR="006245D4" w:rsidRPr="006245D4" w:rsidRDefault="006245D4" w:rsidP="006245D4">
      <w:pPr>
        <w:shd w:val="clear" w:color="auto" w:fill="FEFEFE"/>
        <w:spacing w:after="0" w:line="240" w:lineRule="auto"/>
        <w:textAlignment w:val="baseline"/>
        <w:rPr>
          <w:rFonts w:ascii="Arial" w:eastAsia="Times New Roman" w:hAnsi="Arial" w:cs="Arial"/>
          <w:b/>
          <w:bCs/>
          <w:color w:val="000000" w:themeColor="text1"/>
          <w:sz w:val="28"/>
          <w:szCs w:val="28"/>
          <w:lang w:eastAsia="en-GB"/>
        </w:rPr>
      </w:pPr>
    </w:p>
    <w:p w14:paraId="5D9760B2" w14:textId="77777777" w:rsidR="006245D4" w:rsidRPr="006245D4" w:rsidRDefault="006245D4" w:rsidP="006245D4">
      <w:pPr>
        <w:spacing w:after="0" w:line="240" w:lineRule="auto"/>
        <w:textAlignment w:val="baseline"/>
        <w:rPr>
          <w:rFonts w:ascii="Arial" w:eastAsia="Times New Roman" w:hAnsi="Arial" w:cs="Arial"/>
          <w:b/>
          <w:bCs/>
          <w:color w:val="000000" w:themeColor="text1"/>
          <w:sz w:val="28"/>
          <w:szCs w:val="28"/>
          <w:lang w:eastAsia="en-GB"/>
        </w:rPr>
      </w:pPr>
      <w:r w:rsidRPr="006245D4">
        <w:rPr>
          <w:rFonts w:ascii="Arial" w:eastAsia="Times New Roman" w:hAnsi="Arial" w:cs="Arial"/>
          <w:b/>
          <w:bCs/>
          <w:color w:val="000000" w:themeColor="text1"/>
          <w:sz w:val="28"/>
          <w:szCs w:val="28"/>
          <w:lang w:eastAsia="en-GB"/>
        </w:rPr>
        <w:t>Action on Elder Abuse</w:t>
      </w:r>
    </w:p>
    <w:p w14:paraId="13657A96" w14:textId="77777777" w:rsidR="006245D4" w:rsidRDefault="006245D4" w:rsidP="006245D4">
      <w:pPr>
        <w:spacing w:after="0" w:line="240" w:lineRule="auto"/>
        <w:textAlignment w:val="baseline"/>
        <w:rPr>
          <w:rFonts w:ascii="Arial" w:eastAsia="Times New Roman" w:hAnsi="Arial" w:cs="Arial"/>
          <w:color w:val="000000" w:themeColor="text1"/>
          <w:sz w:val="28"/>
          <w:szCs w:val="28"/>
          <w:lang w:eastAsia="en-GB"/>
        </w:rPr>
      </w:pPr>
      <w:r w:rsidRPr="006245D4">
        <w:rPr>
          <w:rFonts w:ascii="Arial" w:eastAsia="Times New Roman" w:hAnsi="Arial" w:cs="Arial"/>
          <w:color w:val="000000" w:themeColor="text1"/>
          <w:sz w:val="28"/>
          <w:szCs w:val="28"/>
          <w:lang w:eastAsia="en-GB"/>
        </w:rPr>
        <w:t>A national organisation based in London. It aims to prevent the abuse of older people by raising awareness, encouraging education, promoting research and collecting and disseminating information.</w:t>
      </w:r>
    </w:p>
    <w:p w14:paraId="371C91E0" w14:textId="77777777" w:rsidR="006245D4" w:rsidRPr="006245D4" w:rsidRDefault="007B5205" w:rsidP="006245D4">
      <w:pPr>
        <w:spacing w:after="0" w:line="240" w:lineRule="auto"/>
        <w:textAlignment w:val="baseline"/>
        <w:rPr>
          <w:rFonts w:ascii="Arial" w:eastAsia="Times New Roman" w:hAnsi="Arial" w:cs="Arial"/>
          <w:color w:val="00A45E"/>
          <w:sz w:val="28"/>
          <w:szCs w:val="28"/>
          <w:u w:val="single"/>
          <w:lang w:eastAsia="en-GB"/>
        </w:rPr>
      </w:pPr>
      <w:hyperlink r:id="rId19" w:history="1">
        <w:r w:rsidR="006245D4" w:rsidRPr="006245D4">
          <w:rPr>
            <w:rFonts w:ascii="Arial" w:eastAsia="Times New Roman" w:hAnsi="Arial" w:cs="Arial"/>
            <w:color w:val="000000" w:themeColor="text1"/>
            <w:sz w:val="28"/>
            <w:szCs w:val="28"/>
            <w:lang w:eastAsia="en-GB"/>
          </w:rPr>
          <w:t xml:space="preserve">Tel: </w:t>
        </w:r>
        <w:r w:rsidR="006245D4" w:rsidRPr="006245D4">
          <w:rPr>
            <w:rFonts w:ascii="Arial" w:eastAsia="Times New Roman" w:hAnsi="Arial" w:cs="Arial"/>
            <w:color w:val="00B050"/>
            <w:sz w:val="28"/>
            <w:szCs w:val="28"/>
            <w:lang w:eastAsia="en-GB"/>
          </w:rPr>
          <w:t>020 8765 7000</w:t>
        </w:r>
        <w:r w:rsidR="006245D4" w:rsidRPr="006245D4">
          <w:rPr>
            <w:rFonts w:ascii="Arial" w:eastAsia="Times New Roman" w:hAnsi="Arial" w:cs="Arial"/>
            <w:b/>
            <w:bCs/>
            <w:color w:val="6B9F25"/>
            <w:sz w:val="28"/>
            <w:szCs w:val="28"/>
            <w:u w:val="single"/>
            <w:lang w:eastAsia="en-GB"/>
          </w:rPr>
          <w:br/>
        </w:r>
      </w:hyperlink>
      <w:r w:rsidR="006245D4" w:rsidRPr="006245D4">
        <w:rPr>
          <w:rFonts w:ascii="Arial" w:eastAsia="Times New Roman" w:hAnsi="Arial" w:cs="Arial"/>
          <w:color w:val="000000" w:themeColor="text1"/>
          <w:sz w:val="28"/>
          <w:szCs w:val="28"/>
          <w:lang w:eastAsia="en-GB"/>
        </w:rPr>
        <w:t xml:space="preserve">Email: </w:t>
      </w:r>
      <w:hyperlink r:id="rId20" w:history="1">
        <w:r w:rsidR="006245D4" w:rsidRPr="006245D4">
          <w:rPr>
            <w:rFonts w:ascii="Arial" w:eastAsia="Times New Roman" w:hAnsi="Arial" w:cs="Arial"/>
            <w:color w:val="00B050"/>
            <w:sz w:val="28"/>
            <w:szCs w:val="28"/>
            <w:u w:val="single"/>
            <w:lang w:eastAsia="en-GB"/>
          </w:rPr>
          <w:t>enquiries@elderabuse.org.uk</w:t>
        </w:r>
        <w:r w:rsidR="006245D4" w:rsidRPr="006245D4">
          <w:rPr>
            <w:rFonts w:ascii="Arial" w:eastAsia="Times New Roman" w:hAnsi="Arial" w:cs="Arial"/>
            <w:b/>
            <w:bCs/>
            <w:color w:val="6B9F25"/>
            <w:sz w:val="28"/>
            <w:szCs w:val="28"/>
            <w:u w:val="single"/>
            <w:lang w:eastAsia="en-GB"/>
          </w:rPr>
          <w:br/>
        </w:r>
      </w:hyperlink>
      <w:hyperlink r:id="rId21" w:tgtFrame="_blank" w:history="1">
        <w:r w:rsidR="006245D4" w:rsidRPr="006245D4">
          <w:rPr>
            <w:rFonts w:ascii="Arial" w:eastAsia="Times New Roman" w:hAnsi="Arial" w:cs="Arial"/>
            <w:color w:val="00A45E"/>
            <w:sz w:val="28"/>
            <w:szCs w:val="28"/>
            <w:u w:val="single"/>
            <w:lang w:eastAsia="en-GB"/>
          </w:rPr>
          <w:t>www.elderabuse.org.uk</w:t>
        </w:r>
      </w:hyperlink>
    </w:p>
    <w:p w14:paraId="5E151FDB" w14:textId="77777777" w:rsidR="006245D4" w:rsidRPr="006245D4" w:rsidRDefault="006245D4" w:rsidP="006245D4">
      <w:pPr>
        <w:spacing w:after="0" w:line="240" w:lineRule="auto"/>
        <w:textAlignment w:val="baseline"/>
        <w:rPr>
          <w:rFonts w:ascii="Arial" w:eastAsia="Times New Roman" w:hAnsi="Arial" w:cs="Arial"/>
          <w:color w:val="00A45E"/>
          <w:sz w:val="28"/>
          <w:szCs w:val="28"/>
          <w:u w:val="single"/>
          <w:lang w:eastAsia="en-GB"/>
        </w:rPr>
      </w:pPr>
    </w:p>
    <w:p w14:paraId="6B73FA75" w14:textId="77777777" w:rsidR="006245D4" w:rsidRPr="006245D4" w:rsidRDefault="006245D4" w:rsidP="006245D4">
      <w:pPr>
        <w:spacing w:after="0" w:line="240" w:lineRule="auto"/>
        <w:textAlignment w:val="baseline"/>
        <w:rPr>
          <w:rFonts w:ascii="Arial" w:eastAsia="Times New Roman" w:hAnsi="Arial" w:cs="Arial"/>
          <w:color w:val="000000" w:themeColor="text1"/>
          <w:sz w:val="28"/>
          <w:szCs w:val="28"/>
          <w:lang w:eastAsia="en-GB"/>
        </w:rPr>
      </w:pPr>
      <w:r w:rsidRPr="006245D4">
        <w:rPr>
          <w:rFonts w:ascii="Arial" w:eastAsia="Times New Roman" w:hAnsi="Arial" w:cs="Arial"/>
          <w:b/>
          <w:bCs/>
          <w:color w:val="000000" w:themeColor="text1"/>
          <w:sz w:val="28"/>
          <w:szCs w:val="28"/>
          <w:lang w:eastAsia="en-GB"/>
        </w:rPr>
        <w:t>Men’s Advice Line</w:t>
      </w:r>
    </w:p>
    <w:p w14:paraId="5B5C5BE7" w14:textId="77777777" w:rsidR="006245D4" w:rsidRPr="006245D4" w:rsidRDefault="006245D4" w:rsidP="006245D4">
      <w:pPr>
        <w:spacing w:after="0" w:line="240" w:lineRule="auto"/>
        <w:textAlignment w:val="baseline"/>
        <w:rPr>
          <w:rFonts w:ascii="Arial" w:eastAsia="Times New Roman" w:hAnsi="Arial" w:cs="Arial"/>
          <w:color w:val="000000" w:themeColor="text1"/>
          <w:sz w:val="28"/>
          <w:szCs w:val="28"/>
          <w:lang w:eastAsia="en-GB"/>
        </w:rPr>
      </w:pPr>
      <w:r w:rsidRPr="006245D4">
        <w:rPr>
          <w:rFonts w:ascii="Arial" w:eastAsia="Times New Roman" w:hAnsi="Arial" w:cs="Arial"/>
          <w:color w:val="000000" w:themeColor="text1"/>
          <w:sz w:val="28"/>
          <w:szCs w:val="28"/>
          <w:lang w:eastAsia="en-GB"/>
        </w:rPr>
        <w:t>For male domestic abuse survivors</w:t>
      </w:r>
    </w:p>
    <w:p w14:paraId="013EA170" w14:textId="77777777" w:rsidR="006245D4" w:rsidRPr="006245D4" w:rsidRDefault="006245D4" w:rsidP="006245D4">
      <w:pPr>
        <w:spacing w:after="0" w:line="240" w:lineRule="auto"/>
        <w:textAlignment w:val="baseline"/>
        <w:rPr>
          <w:rFonts w:ascii="Arial" w:eastAsia="Times New Roman" w:hAnsi="Arial" w:cs="Arial"/>
          <w:sz w:val="28"/>
          <w:szCs w:val="28"/>
          <w:lang w:eastAsia="en-GB"/>
        </w:rPr>
      </w:pPr>
      <w:r w:rsidRPr="006245D4">
        <w:rPr>
          <w:rFonts w:ascii="Arial" w:eastAsia="Times New Roman" w:hAnsi="Arial" w:cs="Arial"/>
          <w:color w:val="000000" w:themeColor="text1"/>
          <w:sz w:val="28"/>
          <w:szCs w:val="28"/>
          <w:lang w:eastAsia="en-GB"/>
        </w:rPr>
        <w:t xml:space="preserve">Tel: </w:t>
      </w:r>
      <w:r w:rsidRPr="006245D4">
        <w:rPr>
          <w:rFonts w:ascii="Arial" w:eastAsia="Times New Roman" w:hAnsi="Arial" w:cs="Arial"/>
          <w:color w:val="00B050"/>
          <w:sz w:val="28"/>
          <w:szCs w:val="28"/>
          <w:lang w:eastAsia="en-GB"/>
        </w:rPr>
        <w:t>0808 801 0327</w:t>
      </w:r>
    </w:p>
    <w:p w14:paraId="5AC3E41B" w14:textId="77777777" w:rsidR="006245D4" w:rsidRPr="006245D4" w:rsidRDefault="006245D4" w:rsidP="006245D4">
      <w:pPr>
        <w:spacing w:after="0" w:line="240" w:lineRule="auto"/>
        <w:textAlignment w:val="baseline"/>
        <w:rPr>
          <w:rFonts w:ascii="Arial" w:eastAsia="Times New Roman" w:hAnsi="Arial" w:cs="Arial"/>
          <w:sz w:val="28"/>
          <w:szCs w:val="28"/>
          <w:lang w:eastAsia="en-GB"/>
        </w:rPr>
      </w:pPr>
    </w:p>
    <w:p w14:paraId="2812D646" w14:textId="77777777" w:rsidR="006245D4" w:rsidRPr="006245D4" w:rsidRDefault="006245D4" w:rsidP="006245D4">
      <w:pPr>
        <w:spacing w:after="0" w:line="240" w:lineRule="auto"/>
        <w:textAlignment w:val="baseline"/>
        <w:rPr>
          <w:rFonts w:ascii="Arial" w:eastAsia="Times New Roman" w:hAnsi="Arial" w:cs="Arial"/>
          <w:b/>
          <w:bCs/>
          <w:sz w:val="28"/>
          <w:szCs w:val="28"/>
          <w:lang w:eastAsia="en-GB"/>
        </w:rPr>
      </w:pPr>
      <w:r w:rsidRPr="006245D4">
        <w:rPr>
          <w:rFonts w:ascii="Arial" w:eastAsia="Times New Roman" w:hAnsi="Arial" w:cs="Arial"/>
          <w:b/>
          <w:bCs/>
          <w:color w:val="000000" w:themeColor="text1"/>
          <w:sz w:val="28"/>
          <w:szCs w:val="28"/>
          <w:lang w:eastAsia="en-GB"/>
        </w:rPr>
        <w:t>National LGBT+ Domestic Abuse Helpline</w:t>
      </w:r>
      <w:r w:rsidRPr="006245D4">
        <w:rPr>
          <w:rFonts w:ascii="Arial" w:eastAsia="Times New Roman" w:hAnsi="Arial" w:cs="Arial"/>
          <w:b/>
          <w:bCs/>
          <w:color w:val="000000" w:themeColor="text1"/>
          <w:sz w:val="28"/>
          <w:szCs w:val="28"/>
          <w:lang w:eastAsia="en-GB"/>
        </w:rPr>
        <w:br/>
      </w:r>
      <w:r w:rsidRPr="006245D4">
        <w:rPr>
          <w:rFonts w:ascii="Arial" w:eastAsia="Times New Roman" w:hAnsi="Arial" w:cs="Arial"/>
          <w:color w:val="000000" w:themeColor="text1"/>
          <w:sz w:val="28"/>
          <w:szCs w:val="28"/>
          <w:lang w:eastAsia="en-GB"/>
        </w:rPr>
        <w:t xml:space="preserve">Tel: </w:t>
      </w:r>
      <w:r w:rsidRPr="006245D4">
        <w:rPr>
          <w:rFonts w:ascii="Arial" w:eastAsia="Times New Roman" w:hAnsi="Arial" w:cs="Arial"/>
          <w:color w:val="00B050"/>
          <w:sz w:val="28"/>
          <w:szCs w:val="28"/>
          <w:lang w:eastAsia="en-GB"/>
        </w:rPr>
        <w:t>0800 999 5428</w:t>
      </w:r>
    </w:p>
    <w:p w14:paraId="75B30109" w14:textId="77777777" w:rsidR="006245D4" w:rsidRPr="006245D4" w:rsidRDefault="006245D4" w:rsidP="006245D4">
      <w:pPr>
        <w:spacing w:after="0" w:line="240" w:lineRule="auto"/>
        <w:textAlignment w:val="baseline"/>
        <w:rPr>
          <w:rFonts w:ascii="Arial" w:eastAsia="Times New Roman" w:hAnsi="Arial" w:cs="Arial"/>
          <w:b/>
          <w:bCs/>
          <w:sz w:val="28"/>
          <w:szCs w:val="28"/>
          <w:lang w:eastAsia="en-GB"/>
        </w:rPr>
      </w:pPr>
    </w:p>
    <w:p w14:paraId="6F3BACA7" w14:textId="77777777" w:rsidR="006245D4" w:rsidRPr="006245D4" w:rsidRDefault="006245D4" w:rsidP="006245D4">
      <w:pPr>
        <w:spacing w:after="0" w:line="240" w:lineRule="auto"/>
        <w:textAlignment w:val="baseline"/>
        <w:rPr>
          <w:rFonts w:ascii="Arial" w:eastAsia="Times New Roman" w:hAnsi="Arial" w:cs="Arial"/>
          <w:b/>
          <w:bCs/>
          <w:color w:val="000000" w:themeColor="text1"/>
          <w:sz w:val="28"/>
          <w:szCs w:val="28"/>
          <w:lang w:eastAsia="en-GB"/>
        </w:rPr>
      </w:pPr>
      <w:r w:rsidRPr="006245D4">
        <w:rPr>
          <w:rFonts w:ascii="Arial" w:eastAsia="Times New Roman" w:hAnsi="Arial" w:cs="Arial"/>
          <w:b/>
          <w:bCs/>
          <w:color w:val="000000" w:themeColor="text1"/>
          <w:sz w:val="28"/>
          <w:szCs w:val="28"/>
          <w:lang w:eastAsia="en-GB"/>
        </w:rPr>
        <w:t>National 24Hour Freephone Domestic Abuse Helplines</w:t>
      </w:r>
    </w:p>
    <w:tbl>
      <w:tblPr>
        <w:tblStyle w:val="TableGrid"/>
        <w:tblW w:w="0" w:type="auto"/>
        <w:tblLook w:val="04A0" w:firstRow="1" w:lastRow="0" w:firstColumn="1" w:lastColumn="0" w:noHBand="0" w:noVBand="1"/>
      </w:tblPr>
      <w:tblGrid>
        <w:gridCol w:w="3944"/>
        <w:gridCol w:w="5072"/>
      </w:tblGrid>
      <w:tr w:rsidR="006245D4" w:rsidRPr="006245D4" w14:paraId="0A972946" w14:textId="77777777" w:rsidTr="00737A76">
        <w:tc>
          <w:tcPr>
            <w:tcW w:w="4248" w:type="dxa"/>
          </w:tcPr>
          <w:p w14:paraId="5F5B8292" w14:textId="77777777" w:rsidR="006245D4" w:rsidRPr="006245D4" w:rsidRDefault="006245D4" w:rsidP="00737A76">
            <w:pPr>
              <w:textAlignment w:val="baseline"/>
              <w:rPr>
                <w:rFonts w:ascii="Arial" w:eastAsia="Times New Roman" w:hAnsi="Arial" w:cs="Arial"/>
                <w:sz w:val="28"/>
                <w:szCs w:val="28"/>
                <w:lang w:eastAsia="en-GB"/>
              </w:rPr>
            </w:pPr>
          </w:p>
        </w:tc>
        <w:tc>
          <w:tcPr>
            <w:tcW w:w="5381" w:type="dxa"/>
          </w:tcPr>
          <w:p w14:paraId="54ACF746" w14:textId="77777777" w:rsidR="006245D4" w:rsidRPr="006245D4" w:rsidRDefault="006245D4" w:rsidP="00737A76">
            <w:pPr>
              <w:textAlignment w:val="baseline"/>
              <w:rPr>
                <w:rFonts w:ascii="Arial" w:eastAsia="Times New Roman" w:hAnsi="Arial" w:cs="Arial"/>
                <w:b/>
                <w:bCs/>
                <w:color w:val="auto"/>
                <w:sz w:val="28"/>
                <w:szCs w:val="28"/>
                <w:lang w:eastAsia="en-GB"/>
              </w:rPr>
            </w:pPr>
            <w:r w:rsidRPr="006245D4">
              <w:rPr>
                <w:rFonts w:ascii="Arial" w:eastAsia="Times New Roman" w:hAnsi="Arial" w:cs="Arial"/>
                <w:b/>
                <w:bCs/>
                <w:color w:val="000000" w:themeColor="text1"/>
                <w:sz w:val="28"/>
                <w:szCs w:val="28"/>
                <w:lang w:eastAsia="en-GB"/>
              </w:rPr>
              <w:t>Wales</w:t>
            </w:r>
          </w:p>
        </w:tc>
      </w:tr>
      <w:tr w:rsidR="006245D4" w:rsidRPr="006245D4" w14:paraId="6406424F" w14:textId="77777777" w:rsidTr="00737A76">
        <w:tc>
          <w:tcPr>
            <w:tcW w:w="4248" w:type="dxa"/>
          </w:tcPr>
          <w:p w14:paraId="64172B09" w14:textId="77777777" w:rsidR="006245D4" w:rsidRPr="006245D4" w:rsidRDefault="006245D4" w:rsidP="00737A76">
            <w:pPr>
              <w:textAlignment w:val="baseline"/>
              <w:rPr>
                <w:rFonts w:ascii="Arial" w:eastAsia="Times New Roman" w:hAnsi="Arial" w:cs="Arial"/>
                <w:sz w:val="28"/>
                <w:szCs w:val="28"/>
                <w:lang w:eastAsia="en-GB"/>
              </w:rPr>
            </w:pPr>
          </w:p>
        </w:tc>
        <w:tc>
          <w:tcPr>
            <w:tcW w:w="5381" w:type="dxa"/>
          </w:tcPr>
          <w:p w14:paraId="67DAD27B" w14:textId="77777777" w:rsidR="006245D4" w:rsidRPr="006245D4" w:rsidRDefault="006245D4" w:rsidP="00737A76">
            <w:pPr>
              <w:textAlignment w:val="baseline"/>
              <w:rPr>
                <w:rFonts w:ascii="Arial" w:eastAsia="Times New Roman" w:hAnsi="Arial" w:cs="Arial"/>
                <w:sz w:val="28"/>
                <w:szCs w:val="28"/>
                <w:lang w:eastAsia="en-GB"/>
              </w:rPr>
            </w:pPr>
            <w:proofErr w:type="spellStart"/>
            <w:r w:rsidRPr="006245D4">
              <w:rPr>
                <w:rFonts w:ascii="Arial" w:eastAsia="Times New Roman" w:hAnsi="Arial" w:cs="Arial"/>
                <w:color w:val="000000" w:themeColor="text1"/>
                <w:sz w:val="28"/>
                <w:szCs w:val="28"/>
                <w:lang w:eastAsia="en-GB"/>
              </w:rPr>
              <w:t>Llinell</w:t>
            </w:r>
            <w:proofErr w:type="spellEnd"/>
            <w:r w:rsidRPr="006245D4">
              <w:rPr>
                <w:rFonts w:ascii="Arial" w:eastAsia="Times New Roman" w:hAnsi="Arial" w:cs="Arial"/>
                <w:color w:val="000000" w:themeColor="text1"/>
                <w:sz w:val="28"/>
                <w:szCs w:val="28"/>
                <w:lang w:eastAsia="en-GB"/>
              </w:rPr>
              <w:t xml:space="preserve"> </w:t>
            </w:r>
            <w:proofErr w:type="spellStart"/>
            <w:r w:rsidRPr="006245D4">
              <w:rPr>
                <w:rFonts w:ascii="Arial" w:eastAsia="Times New Roman" w:hAnsi="Arial" w:cs="Arial"/>
                <w:color w:val="000000" w:themeColor="text1"/>
                <w:sz w:val="28"/>
                <w:szCs w:val="28"/>
                <w:lang w:eastAsia="en-GB"/>
              </w:rPr>
              <w:t>Gymorth</w:t>
            </w:r>
            <w:proofErr w:type="spellEnd"/>
            <w:r w:rsidRPr="006245D4">
              <w:rPr>
                <w:rFonts w:ascii="Arial" w:eastAsia="Times New Roman" w:hAnsi="Arial" w:cs="Arial"/>
                <w:color w:val="000000" w:themeColor="text1"/>
                <w:sz w:val="28"/>
                <w:szCs w:val="28"/>
                <w:lang w:eastAsia="en-GB"/>
              </w:rPr>
              <w:t xml:space="preserve"> Byw </w:t>
            </w:r>
            <w:proofErr w:type="spellStart"/>
            <w:r w:rsidRPr="006245D4">
              <w:rPr>
                <w:rFonts w:ascii="Arial" w:eastAsia="Times New Roman" w:hAnsi="Arial" w:cs="Arial"/>
                <w:color w:val="000000" w:themeColor="text1"/>
                <w:sz w:val="28"/>
                <w:szCs w:val="28"/>
                <w:lang w:eastAsia="en-GB"/>
              </w:rPr>
              <w:t>HebOfn</w:t>
            </w:r>
            <w:proofErr w:type="spellEnd"/>
            <w:r w:rsidRPr="006245D4">
              <w:rPr>
                <w:rFonts w:ascii="Arial" w:eastAsia="Times New Roman" w:hAnsi="Arial" w:cs="Arial"/>
                <w:color w:val="000000" w:themeColor="text1"/>
                <w:sz w:val="28"/>
                <w:szCs w:val="28"/>
                <w:lang w:eastAsia="en-GB"/>
              </w:rPr>
              <w:t>/ Live free from fear helpline</w:t>
            </w:r>
            <w:r w:rsidRPr="006245D4">
              <w:rPr>
                <w:rFonts w:ascii="Arial" w:eastAsia="Times New Roman" w:hAnsi="Arial" w:cs="Arial"/>
                <w:color w:val="000000" w:themeColor="text1"/>
                <w:sz w:val="28"/>
                <w:szCs w:val="28"/>
                <w:lang w:eastAsia="en-GB"/>
              </w:rPr>
              <w:br/>
              <w:t xml:space="preserve">Tel: </w:t>
            </w:r>
            <w:r w:rsidRPr="006245D4">
              <w:rPr>
                <w:rFonts w:ascii="Arial" w:eastAsia="Times New Roman" w:hAnsi="Arial" w:cs="Arial"/>
                <w:color w:val="00B050"/>
                <w:sz w:val="28"/>
                <w:szCs w:val="28"/>
                <w:lang w:eastAsia="en-GB"/>
              </w:rPr>
              <w:t>0808 8010 800</w:t>
            </w:r>
          </w:p>
          <w:p w14:paraId="50C9AD32" w14:textId="77777777" w:rsidR="006245D4" w:rsidRPr="006245D4" w:rsidRDefault="006245D4" w:rsidP="00737A76">
            <w:pPr>
              <w:textAlignment w:val="baseline"/>
              <w:rPr>
                <w:rFonts w:ascii="Arial" w:eastAsia="Times New Roman" w:hAnsi="Arial" w:cs="Arial"/>
                <w:color w:val="000000" w:themeColor="text1"/>
                <w:sz w:val="28"/>
                <w:szCs w:val="28"/>
                <w:lang w:eastAsia="en-GB"/>
              </w:rPr>
            </w:pPr>
            <w:r w:rsidRPr="006245D4">
              <w:rPr>
                <w:rFonts w:ascii="Arial" w:eastAsia="Times New Roman" w:hAnsi="Arial" w:cs="Arial"/>
                <w:color w:val="000000" w:themeColor="text1"/>
                <w:sz w:val="28"/>
                <w:szCs w:val="28"/>
                <w:lang w:eastAsia="en-GB"/>
              </w:rPr>
              <w:t xml:space="preserve">Type Talk: </w:t>
            </w:r>
            <w:r w:rsidRPr="006245D4">
              <w:rPr>
                <w:rFonts w:ascii="Arial" w:eastAsia="Times New Roman" w:hAnsi="Arial" w:cs="Arial"/>
                <w:color w:val="00B050"/>
                <w:sz w:val="28"/>
                <w:szCs w:val="28"/>
                <w:lang w:eastAsia="en-GB"/>
              </w:rPr>
              <w:t>18001 0808 801 0800</w:t>
            </w:r>
            <w:r w:rsidRPr="006245D4">
              <w:rPr>
                <w:rFonts w:ascii="Arial" w:eastAsia="Times New Roman" w:hAnsi="Arial" w:cs="Arial"/>
                <w:sz w:val="28"/>
                <w:szCs w:val="28"/>
                <w:lang w:eastAsia="en-GB"/>
              </w:rPr>
              <w:br/>
            </w:r>
            <w:r w:rsidRPr="006245D4">
              <w:rPr>
                <w:rFonts w:ascii="Arial" w:eastAsia="Times New Roman" w:hAnsi="Arial" w:cs="Arial"/>
                <w:color w:val="000000" w:themeColor="text1"/>
                <w:sz w:val="28"/>
                <w:szCs w:val="28"/>
                <w:lang w:eastAsia="en-GB"/>
              </w:rPr>
              <w:t>Text</w:t>
            </w:r>
            <w:r w:rsidRPr="006245D4">
              <w:rPr>
                <w:rFonts w:ascii="Arial" w:eastAsia="Times New Roman" w:hAnsi="Arial" w:cs="Arial"/>
                <w:color w:val="auto"/>
                <w:sz w:val="28"/>
                <w:szCs w:val="28"/>
                <w:lang w:eastAsia="en-GB"/>
              </w:rPr>
              <w:t xml:space="preserve">: </w:t>
            </w:r>
            <w:r w:rsidRPr="006245D4">
              <w:rPr>
                <w:rFonts w:ascii="Arial" w:eastAsia="Times New Roman" w:hAnsi="Arial" w:cs="Arial"/>
                <w:color w:val="00B050"/>
                <w:sz w:val="28"/>
                <w:szCs w:val="28"/>
                <w:lang w:eastAsia="en-GB"/>
              </w:rPr>
              <w:t>078600 77 333</w:t>
            </w:r>
          </w:p>
        </w:tc>
      </w:tr>
    </w:tbl>
    <w:p w14:paraId="5F2AC729" w14:textId="77777777" w:rsidR="006245D4" w:rsidRPr="006245D4" w:rsidRDefault="006245D4" w:rsidP="006245D4">
      <w:pPr>
        <w:spacing w:after="0" w:line="240" w:lineRule="auto"/>
        <w:textAlignment w:val="baseline"/>
        <w:rPr>
          <w:rFonts w:ascii="Arial" w:eastAsia="Times New Roman" w:hAnsi="Arial" w:cs="Arial"/>
          <w:color w:val="00B050"/>
          <w:sz w:val="28"/>
          <w:szCs w:val="28"/>
          <w:lang w:eastAsia="en-GB"/>
        </w:rPr>
      </w:pPr>
    </w:p>
    <w:p w14:paraId="07275068" w14:textId="77777777" w:rsidR="006245D4" w:rsidRPr="006245D4" w:rsidRDefault="006245D4" w:rsidP="006245D4">
      <w:pPr>
        <w:spacing w:after="0" w:line="240" w:lineRule="auto"/>
        <w:textAlignment w:val="baseline"/>
        <w:rPr>
          <w:rFonts w:ascii="Arial" w:eastAsia="Times New Roman" w:hAnsi="Arial" w:cs="Arial"/>
          <w:b/>
          <w:bCs/>
          <w:color w:val="000000" w:themeColor="text1"/>
          <w:sz w:val="28"/>
          <w:szCs w:val="28"/>
          <w:lang w:eastAsia="en-GB"/>
        </w:rPr>
      </w:pPr>
      <w:r w:rsidRPr="006245D4">
        <w:rPr>
          <w:rFonts w:ascii="Arial" w:eastAsia="Times New Roman" w:hAnsi="Arial" w:cs="Arial"/>
          <w:b/>
          <w:bCs/>
          <w:color w:val="000000" w:themeColor="text1"/>
          <w:sz w:val="28"/>
          <w:szCs w:val="28"/>
          <w:lang w:eastAsia="en-GB"/>
        </w:rPr>
        <w:t>Rape Crisis Federation of England and Wales </w:t>
      </w:r>
    </w:p>
    <w:p w14:paraId="0A445776" w14:textId="77777777" w:rsidR="006245D4" w:rsidRPr="006245D4" w:rsidRDefault="006245D4" w:rsidP="006245D4">
      <w:pPr>
        <w:spacing w:after="0" w:line="240" w:lineRule="auto"/>
        <w:textAlignment w:val="baseline"/>
        <w:rPr>
          <w:rFonts w:ascii="Arial" w:eastAsia="Times New Roman" w:hAnsi="Arial" w:cs="Arial"/>
          <w:b/>
          <w:bCs/>
          <w:color w:val="000000" w:themeColor="text1"/>
          <w:sz w:val="28"/>
          <w:szCs w:val="28"/>
          <w:lang w:eastAsia="en-GB"/>
        </w:rPr>
      </w:pPr>
      <w:r w:rsidRPr="006245D4">
        <w:rPr>
          <w:rFonts w:ascii="Arial" w:eastAsia="Times New Roman" w:hAnsi="Arial" w:cs="Arial"/>
          <w:color w:val="000000" w:themeColor="text1"/>
          <w:sz w:val="28"/>
          <w:szCs w:val="28"/>
          <w:lang w:eastAsia="en-GB"/>
        </w:rPr>
        <w:t>Rape Crisis was launched in 1996 and exists to provide a range of facilities and resources to enable the continuance and development of Rape Crisis Groups throughout Wales and England.</w:t>
      </w:r>
    </w:p>
    <w:p w14:paraId="7ADC0DC0" w14:textId="77777777" w:rsidR="006245D4" w:rsidRPr="006245D4" w:rsidRDefault="006245D4" w:rsidP="006245D4">
      <w:pPr>
        <w:spacing w:after="0" w:line="240" w:lineRule="auto"/>
        <w:textAlignment w:val="baseline"/>
        <w:rPr>
          <w:rFonts w:ascii="Arial" w:eastAsia="Times New Roman" w:hAnsi="Arial" w:cs="Arial"/>
          <w:b/>
          <w:bCs/>
          <w:sz w:val="28"/>
          <w:szCs w:val="28"/>
          <w:lang w:eastAsia="en-GB"/>
        </w:rPr>
      </w:pPr>
      <w:r w:rsidRPr="006245D4">
        <w:rPr>
          <w:rFonts w:ascii="Arial" w:eastAsia="Times New Roman" w:hAnsi="Arial" w:cs="Arial"/>
          <w:color w:val="000000" w:themeColor="text1"/>
          <w:sz w:val="28"/>
          <w:szCs w:val="28"/>
          <w:lang w:eastAsia="en-GB"/>
        </w:rPr>
        <w:t xml:space="preserve">Email: </w:t>
      </w:r>
      <w:hyperlink r:id="rId22" w:history="1">
        <w:r w:rsidRPr="006245D4">
          <w:rPr>
            <w:rFonts w:ascii="Arial" w:eastAsia="Times New Roman" w:hAnsi="Arial" w:cs="Arial"/>
            <w:color w:val="00B050"/>
            <w:sz w:val="28"/>
            <w:szCs w:val="28"/>
            <w:u w:val="single"/>
            <w:lang w:eastAsia="en-GB"/>
          </w:rPr>
          <w:t>info@rapecrisis.co.uk</w:t>
        </w:r>
        <w:r w:rsidRPr="006245D4">
          <w:rPr>
            <w:rFonts w:ascii="Arial" w:eastAsia="Times New Roman" w:hAnsi="Arial" w:cs="Arial"/>
            <w:b/>
            <w:bCs/>
            <w:color w:val="00B050"/>
            <w:sz w:val="28"/>
            <w:szCs w:val="28"/>
            <w:u w:val="single"/>
            <w:lang w:eastAsia="en-GB"/>
          </w:rPr>
          <w:br/>
        </w:r>
      </w:hyperlink>
      <w:hyperlink r:id="rId23" w:tgtFrame="_blank" w:history="1">
        <w:r w:rsidRPr="006245D4">
          <w:rPr>
            <w:rFonts w:ascii="Arial" w:eastAsia="Times New Roman" w:hAnsi="Arial" w:cs="Arial"/>
            <w:color w:val="00A45E"/>
            <w:sz w:val="28"/>
            <w:szCs w:val="28"/>
            <w:lang w:eastAsia="en-GB"/>
          </w:rPr>
          <w:t>www.rapecrisis.co.uk</w:t>
        </w:r>
      </w:hyperlink>
    </w:p>
    <w:p w14:paraId="67086E51" w14:textId="77777777" w:rsidR="006245D4" w:rsidRPr="006245D4" w:rsidRDefault="006245D4" w:rsidP="006245D4">
      <w:pPr>
        <w:spacing w:after="0" w:line="240" w:lineRule="auto"/>
        <w:textAlignment w:val="baseline"/>
        <w:rPr>
          <w:rFonts w:ascii="Arial" w:eastAsia="Times New Roman" w:hAnsi="Arial" w:cs="Arial"/>
          <w:sz w:val="28"/>
          <w:szCs w:val="28"/>
          <w:lang w:eastAsia="en-GB"/>
        </w:rPr>
      </w:pPr>
    </w:p>
    <w:p w14:paraId="7A085B49" w14:textId="77777777" w:rsidR="00B26BF2" w:rsidRDefault="00B26BF2" w:rsidP="006245D4">
      <w:pPr>
        <w:spacing w:after="0" w:line="240" w:lineRule="auto"/>
        <w:textAlignment w:val="baseline"/>
        <w:rPr>
          <w:rFonts w:ascii="Arial" w:eastAsia="Times New Roman" w:hAnsi="Arial" w:cs="Arial"/>
          <w:b/>
          <w:bCs/>
          <w:color w:val="000000" w:themeColor="text1"/>
          <w:sz w:val="28"/>
          <w:szCs w:val="28"/>
          <w:lang w:eastAsia="en-GB"/>
        </w:rPr>
      </w:pPr>
    </w:p>
    <w:p w14:paraId="6C2B74E1" w14:textId="77777777" w:rsidR="00B26BF2" w:rsidRDefault="00B26BF2" w:rsidP="006245D4">
      <w:pPr>
        <w:spacing w:after="0" w:line="240" w:lineRule="auto"/>
        <w:textAlignment w:val="baseline"/>
        <w:rPr>
          <w:rFonts w:ascii="Arial" w:eastAsia="Times New Roman" w:hAnsi="Arial" w:cs="Arial"/>
          <w:b/>
          <w:bCs/>
          <w:color w:val="000000" w:themeColor="text1"/>
          <w:sz w:val="28"/>
          <w:szCs w:val="28"/>
          <w:lang w:eastAsia="en-GB"/>
        </w:rPr>
      </w:pPr>
    </w:p>
    <w:p w14:paraId="7854E6E2" w14:textId="77777777" w:rsidR="00B26BF2" w:rsidRDefault="006245D4" w:rsidP="006245D4">
      <w:pPr>
        <w:spacing w:after="0" w:line="240" w:lineRule="auto"/>
        <w:textAlignment w:val="baseline"/>
        <w:rPr>
          <w:rFonts w:ascii="Arial" w:eastAsia="Times New Roman" w:hAnsi="Arial" w:cs="Arial"/>
          <w:b/>
          <w:bCs/>
          <w:color w:val="000000" w:themeColor="text1"/>
          <w:sz w:val="28"/>
          <w:szCs w:val="28"/>
          <w:lang w:eastAsia="en-GB"/>
        </w:rPr>
      </w:pPr>
      <w:r w:rsidRPr="006245D4">
        <w:rPr>
          <w:rFonts w:ascii="Arial" w:eastAsia="Times New Roman" w:hAnsi="Arial" w:cs="Arial"/>
          <w:b/>
          <w:bCs/>
          <w:color w:val="000000" w:themeColor="text1"/>
          <w:sz w:val="28"/>
          <w:szCs w:val="28"/>
          <w:lang w:eastAsia="en-GB"/>
        </w:rPr>
        <w:lastRenderedPageBreak/>
        <w:t>Respond</w:t>
      </w:r>
    </w:p>
    <w:p w14:paraId="497D0519" w14:textId="5A2FD6EB" w:rsidR="006245D4" w:rsidRPr="006245D4" w:rsidRDefault="006245D4" w:rsidP="006245D4">
      <w:pPr>
        <w:spacing w:after="0" w:line="240" w:lineRule="auto"/>
        <w:textAlignment w:val="baseline"/>
        <w:rPr>
          <w:rFonts w:ascii="Arial" w:eastAsia="Times New Roman" w:hAnsi="Arial" w:cs="Arial"/>
          <w:color w:val="000000" w:themeColor="text1"/>
          <w:sz w:val="28"/>
          <w:szCs w:val="28"/>
          <w:lang w:eastAsia="en-GB"/>
        </w:rPr>
      </w:pPr>
      <w:r w:rsidRPr="006245D4">
        <w:rPr>
          <w:rFonts w:ascii="Arial" w:eastAsia="Times New Roman" w:hAnsi="Arial" w:cs="Arial"/>
          <w:color w:val="000000" w:themeColor="text1"/>
          <w:sz w:val="28"/>
          <w:szCs w:val="28"/>
          <w:lang w:eastAsia="en-GB"/>
        </w:rPr>
        <w:t> </w:t>
      </w:r>
    </w:p>
    <w:p w14:paraId="5C396A98" w14:textId="77777777" w:rsidR="006245D4" w:rsidRPr="006245D4" w:rsidRDefault="006245D4" w:rsidP="006245D4">
      <w:pPr>
        <w:spacing w:after="0" w:line="240" w:lineRule="auto"/>
        <w:textAlignment w:val="baseline"/>
        <w:rPr>
          <w:rFonts w:ascii="Arial" w:eastAsia="Times New Roman" w:hAnsi="Arial" w:cs="Arial"/>
          <w:color w:val="000000" w:themeColor="text1"/>
          <w:sz w:val="28"/>
          <w:szCs w:val="28"/>
          <w:lang w:eastAsia="en-GB"/>
        </w:rPr>
      </w:pPr>
      <w:r w:rsidRPr="006245D4">
        <w:rPr>
          <w:rFonts w:ascii="Arial" w:eastAsia="Times New Roman" w:hAnsi="Arial" w:cs="Arial"/>
          <w:color w:val="000000" w:themeColor="text1"/>
          <w:sz w:val="28"/>
          <w:szCs w:val="28"/>
          <w:lang w:eastAsia="en-GB"/>
        </w:rPr>
        <w:t>Respond provides a range of services to victims and perpetrators of sexual abuse who have learning disabilities, and training and support to those working with them. </w:t>
      </w:r>
    </w:p>
    <w:p w14:paraId="21BB333F" w14:textId="77777777" w:rsidR="006245D4" w:rsidRPr="006245D4" w:rsidRDefault="007B5205" w:rsidP="006245D4">
      <w:pPr>
        <w:spacing w:after="0" w:line="240" w:lineRule="auto"/>
        <w:textAlignment w:val="baseline"/>
        <w:rPr>
          <w:rFonts w:ascii="Arial" w:eastAsia="Times New Roman" w:hAnsi="Arial" w:cs="Arial"/>
          <w:sz w:val="28"/>
          <w:szCs w:val="28"/>
          <w:lang w:eastAsia="en-GB"/>
        </w:rPr>
      </w:pPr>
      <w:hyperlink r:id="rId24" w:tgtFrame="_blank" w:history="1">
        <w:r w:rsidR="006245D4" w:rsidRPr="006245D4">
          <w:rPr>
            <w:rFonts w:ascii="Arial" w:eastAsia="Times New Roman" w:hAnsi="Arial" w:cs="Arial"/>
            <w:color w:val="000000" w:themeColor="text1"/>
            <w:sz w:val="28"/>
            <w:szCs w:val="28"/>
            <w:lang w:eastAsia="en-GB"/>
          </w:rPr>
          <w:t>Tel:</w:t>
        </w:r>
        <w:r w:rsidR="006245D4" w:rsidRPr="006245D4">
          <w:rPr>
            <w:rFonts w:ascii="Arial" w:eastAsia="Times New Roman" w:hAnsi="Arial" w:cs="Arial"/>
            <w:color w:val="auto"/>
            <w:sz w:val="28"/>
            <w:szCs w:val="28"/>
            <w:lang w:eastAsia="en-GB"/>
          </w:rPr>
          <w:t> </w:t>
        </w:r>
        <w:r w:rsidR="006245D4" w:rsidRPr="006245D4">
          <w:rPr>
            <w:rFonts w:ascii="Arial" w:eastAsia="Times New Roman" w:hAnsi="Arial" w:cs="Arial"/>
            <w:color w:val="00A45E"/>
            <w:sz w:val="28"/>
            <w:szCs w:val="28"/>
            <w:lang w:eastAsia="en-GB"/>
          </w:rPr>
          <w:t>020 7383 0700</w:t>
        </w:r>
      </w:hyperlink>
      <w:r w:rsidR="006245D4" w:rsidRPr="006245D4">
        <w:rPr>
          <w:rFonts w:ascii="Arial" w:eastAsia="Times New Roman" w:hAnsi="Arial" w:cs="Arial"/>
          <w:sz w:val="28"/>
          <w:szCs w:val="28"/>
          <w:lang w:eastAsia="en-GB"/>
        </w:rPr>
        <w:t> </w:t>
      </w:r>
      <w:r w:rsidR="006245D4" w:rsidRPr="006245D4">
        <w:rPr>
          <w:rFonts w:ascii="Arial" w:eastAsia="Times New Roman" w:hAnsi="Arial" w:cs="Arial"/>
          <w:color w:val="000000" w:themeColor="text1"/>
          <w:sz w:val="28"/>
          <w:szCs w:val="28"/>
          <w:lang w:eastAsia="en-GB"/>
        </w:rPr>
        <w:t>or  </w:t>
      </w:r>
    </w:p>
    <w:p w14:paraId="25A9AC30" w14:textId="77777777" w:rsidR="006245D4" w:rsidRPr="006245D4" w:rsidRDefault="007B5205" w:rsidP="006245D4">
      <w:pPr>
        <w:spacing w:after="0" w:line="240" w:lineRule="auto"/>
        <w:textAlignment w:val="baseline"/>
        <w:rPr>
          <w:rFonts w:ascii="Arial" w:eastAsia="Times New Roman" w:hAnsi="Arial" w:cs="Arial"/>
          <w:sz w:val="28"/>
          <w:szCs w:val="28"/>
          <w:lang w:eastAsia="en-GB"/>
        </w:rPr>
      </w:pPr>
      <w:hyperlink r:id="rId25" w:tgtFrame="_blank" w:history="1">
        <w:r w:rsidR="006245D4" w:rsidRPr="006245D4">
          <w:rPr>
            <w:rFonts w:ascii="Arial" w:eastAsia="Times New Roman" w:hAnsi="Arial" w:cs="Arial"/>
            <w:color w:val="00A45E"/>
            <w:sz w:val="28"/>
            <w:szCs w:val="28"/>
            <w:lang w:eastAsia="en-GB"/>
          </w:rPr>
          <w:t>0808 808 0700</w:t>
        </w:r>
      </w:hyperlink>
      <w:r w:rsidR="006245D4" w:rsidRPr="006245D4">
        <w:rPr>
          <w:rFonts w:ascii="Arial" w:eastAsia="Times New Roman" w:hAnsi="Arial" w:cs="Arial"/>
          <w:sz w:val="28"/>
          <w:szCs w:val="28"/>
          <w:lang w:eastAsia="en-GB"/>
        </w:rPr>
        <w:t> </w:t>
      </w:r>
      <w:r w:rsidR="006245D4" w:rsidRPr="006245D4">
        <w:rPr>
          <w:rFonts w:ascii="Arial" w:eastAsia="Times New Roman" w:hAnsi="Arial" w:cs="Arial"/>
          <w:color w:val="000000" w:themeColor="text1"/>
          <w:sz w:val="28"/>
          <w:szCs w:val="28"/>
          <w:lang w:eastAsia="en-GB"/>
        </w:rPr>
        <w:t>(Helpline) </w:t>
      </w:r>
      <w:r w:rsidR="006245D4" w:rsidRPr="006245D4">
        <w:rPr>
          <w:rFonts w:ascii="Arial" w:eastAsia="Times New Roman" w:hAnsi="Arial" w:cs="Arial"/>
          <w:sz w:val="28"/>
          <w:szCs w:val="28"/>
          <w:lang w:eastAsia="en-GB"/>
        </w:rPr>
        <w:br/>
      </w:r>
      <w:r w:rsidR="006245D4" w:rsidRPr="006245D4">
        <w:rPr>
          <w:rFonts w:ascii="Arial" w:eastAsia="Times New Roman" w:hAnsi="Arial" w:cs="Arial"/>
          <w:color w:val="000000" w:themeColor="text1"/>
          <w:sz w:val="28"/>
          <w:szCs w:val="28"/>
          <w:lang w:eastAsia="en-GB"/>
        </w:rPr>
        <w:t>Email</w:t>
      </w:r>
      <w:r w:rsidR="006245D4" w:rsidRPr="006245D4">
        <w:rPr>
          <w:rFonts w:ascii="Arial" w:eastAsia="Times New Roman" w:hAnsi="Arial" w:cs="Arial"/>
          <w:color w:val="auto"/>
          <w:sz w:val="28"/>
          <w:szCs w:val="28"/>
          <w:lang w:eastAsia="en-GB"/>
        </w:rPr>
        <w:t>: </w:t>
      </w:r>
      <w:hyperlink r:id="rId26" w:tgtFrame="_blank" w:history="1">
        <w:r w:rsidR="006245D4" w:rsidRPr="006245D4">
          <w:rPr>
            <w:rFonts w:ascii="Arial" w:eastAsia="Times New Roman" w:hAnsi="Arial" w:cs="Arial"/>
            <w:color w:val="008D51"/>
            <w:sz w:val="28"/>
            <w:szCs w:val="28"/>
            <w:lang w:eastAsia="en-GB"/>
          </w:rPr>
          <w:t>services@respond.org.uk</w:t>
        </w:r>
        <w:r w:rsidR="006245D4" w:rsidRPr="006245D4">
          <w:rPr>
            <w:rFonts w:ascii="Arial" w:eastAsia="Times New Roman" w:hAnsi="Arial" w:cs="Arial"/>
            <w:color w:val="0000FF"/>
            <w:sz w:val="28"/>
            <w:szCs w:val="28"/>
            <w:lang w:eastAsia="en-GB"/>
          </w:rPr>
          <w:t> </w:t>
        </w:r>
        <w:r w:rsidR="006245D4" w:rsidRPr="006245D4">
          <w:rPr>
            <w:rFonts w:ascii="Arial" w:eastAsia="Times New Roman" w:hAnsi="Arial" w:cs="Arial"/>
            <w:color w:val="0000FF"/>
            <w:sz w:val="28"/>
            <w:szCs w:val="28"/>
            <w:lang w:eastAsia="en-GB"/>
          </w:rPr>
          <w:br/>
        </w:r>
      </w:hyperlink>
      <w:hyperlink r:id="rId27" w:tgtFrame="_blank" w:history="1">
        <w:r w:rsidR="006245D4" w:rsidRPr="006245D4">
          <w:rPr>
            <w:rFonts w:ascii="Arial" w:eastAsia="Times New Roman" w:hAnsi="Arial" w:cs="Arial"/>
            <w:color w:val="00A45E"/>
            <w:sz w:val="28"/>
            <w:szCs w:val="28"/>
            <w:lang w:eastAsia="en-GB"/>
          </w:rPr>
          <w:t>www.respond.org.uk</w:t>
        </w:r>
      </w:hyperlink>
      <w:r w:rsidR="006245D4" w:rsidRPr="006245D4">
        <w:rPr>
          <w:rFonts w:ascii="Arial" w:eastAsia="Times New Roman" w:hAnsi="Arial" w:cs="Arial"/>
          <w:sz w:val="28"/>
          <w:szCs w:val="28"/>
          <w:lang w:eastAsia="en-GB"/>
        </w:rPr>
        <w:t> </w:t>
      </w:r>
    </w:p>
    <w:p w14:paraId="793F7F08" w14:textId="77777777" w:rsidR="006245D4" w:rsidRPr="006245D4" w:rsidRDefault="006245D4" w:rsidP="006245D4">
      <w:pPr>
        <w:spacing w:after="0" w:line="240" w:lineRule="auto"/>
        <w:textAlignment w:val="baseline"/>
        <w:rPr>
          <w:rFonts w:ascii="Arial" w:eastAsia="Times New Roman" w:hAnsi="Arial" w:cs="Arial"/>
          <w:sz w:val="28"/>
          <w:szCs w:val="28"/>
          <w:lang w:eastAsia="en-GB"/>
        </w:rPr>
      </w:pPr>
    </w:p>
    <w:p w14:paraId="13F94EB2" w14:textId="77777777" w:rsidR="006245D4" w:rsidRPr="006245D4" w:rsidRDefault="006245D4" w:rsidP="006245D4">
      <w:pPr>
        <w:spacing w:after="0" w:line="240" w:lineRule="auto"/>
        <w:textAlignment w:val="baseline"/>
        <w:rPr>
          <w:rFonts w:ascii="Arial" w:eastAsia="Times New Roman" w:hAnsi="Arial" w:cs="Arial"/>
          <w:b/>
          <w:bCs/>
          <w:color w:val="000000" w:themeColor="text1"/>
          <w:sz w:val="28"/>
          <w:szCs w:val="28"/>
          <w:lang w:eastAsia="en-GB"/>
        </w:rPr>
      </w:pPr>
      <w:r w:rsidRPr="006245D4">
        <w:rPr>
          <w:rFonts w:ascii="Arial" w:eastAsia="Times New Roman" w:hAnsi="Arial" w:cs="Arial"/>
          <w:b/>
          <w:bCs/>
          <w:color w:val="000000" w:themeColor="text1"/>
          <w:sz w:val="28"/>
          <w:szCs w:val="28"/>
          <w:lang w:eastAsia="en-GB"/>
        </w:rPr>
        <w:t>Stop Hate Crime</w:t>
      </w:r>
    </w:p>
    <w:p w14:paraId="5E4CAEA5" w14:textId="77777777" w:rsidR="006245D4" w:rsidRPr="006245D4" w:rsidRDefault="006245D4" w:rsidP="006245D4">
      <w:pPr>
        <w:spacing w:after="0" w:line="240" w:lineRule="auto"/>
        <w:textAlignment w:val="baseline"/>
        <w:rPr>
          <w:rFonts w:ascii="Arial" w:eastAsia="Times New Roman" w:hAnsi="Arial" w:cs="Arial"/>
          <w:color w:val="000000" w:themeColor="text1"/>
          <w:sz w:val="28"/>
          <w:szCs w:val="28"/>
          <w:lang w:eastAsia="en-GB"/>
        </w:rPr>
      </w:pPr>
      <w:r w:rsidRPr="006245D4">
        <w:rPr>
          <w:rFonts w:ascii="Arial" w:eastAsia="Times New Roman" w:hAnsi="Arial" w:cs="Arial"/>
          <w:color w:val="000000" w:themeColor="text1"/>
          <w:sz w:val="28"/>
          <w:szCs w:val="28"/>
          <w:lang w:eastAsia="en-GB"/>
        </w:rPr>
        <w:t>Works to challenge all forms of Hate Crime and discrimination, based on any aspect of an individual’s identity. Stop Hate UK provides independent, confidential and accessible reporting and support for victims, witnesses and third parties.</w:t>
      </w:r>
    </w:p>
    <w:p w14:paraId="3ED4E1AF" w14:textId="77777777" w:rsidR="006245D4" w:rsidRPr="006245D4" w:rsidRDefault="006245D4" w:rsidP="006245D4">
      <w:pPr>
        <w:spacing w:after="0" w:line="240" w:lineRule="auto"/>
        <w:textAlignment w:val="baseline"/>
        <w:rPr>
          <w:rFonts w:ascii="Arial" w:eastAsia="Times New Roman" w:hAnsi="Arial" w:cs="Arial"/>
          <w:color w:val="000000" w:themeColor="text1"/>
          <w:sz w:val="28"/>
          <w:szCs w:val="28"/>
          <w:lang w:eastAsia="en-GB"/>
        </w:rPr>
      </w:pPr>
      <w:r w:rsidRPr="006245D4">
        <w:rPr>
          <w:rFonts w:ascii="Arial" w:eastAsia="Times New Roman" w:hAnsi="Arial" w:cs="Arial"/>
          <w:color w:val="000000" w:themeColor="text1"/>
          <w:sz w:val="28"/>
          <w:szCs w:val="28"/>
          <w:lang w:eastAsia="en-GB"/>
        </w:rPr>
        <w:t>24 hours service:</w:t>
      </w:r>
    </w:p>
    <w:p w14:paraId="07E2C614" w14:textId="77777777" w:rsidR="006245D4" w:rsidRPr="006245D4" w:rsidRDefault="006245D4" w:rsidP="006245D4">
      <w:pPr>
        <w:spacing w:after="0" w:line="240" w:lineRule="auto"/>
        <w:textAlignment w:val="baseline"/>
        <w:rPr>
          <w:rFonts w:ascii="Arial" w:eastAsia="Times New Roman" w:hAnsi="Arial" w:cs="Arial"/>
          <w:sz w:val="28"/>
          <w:szCs w:val="28"/>
          <w:lang w:eastAsia="en-GB"/>
        </w:rPr>
      </w:pPr>
      <w:r w:rsidRPr="006245D4">
        <w:rPr>
          <w:rFonts w:ascii="Arial" w:eastAsia="Times New Roman" w:hAnsi="Arial" w:cs="Arial"/>
          <w:color w:val="000000" w:themeColor="text1"/>
          <w:sz w:val="28"/>
          <w:szCs w:val="28"/>
          <w:lang w:eastAsia="en-GB"/>
        </w:rPr>
        <w:t xml:space="preserve">Telephone: </w:t>
      </w:r>
      <w:r w:rsidRPr="006245D4">
        <w:rPr>
          <w:rFonts w:ascii="Arial" w:eastAsia="Times New Roman" w:hAnsi="Arial" w:cs="Arial"/>
          <w:color w:val="00B050"/>
          <w:sz w:val="28"/>
          <w:szCs w:val="28"/>
          <w:lang w:eastAsia="en-GB"/>
        </w:rPr>
        <w:t>0800 138 1625</w:t>
      </w:r>
    </w:p>
    <w:p w14:paraId="21D59607" w14:textId="77777777" w:rsidR="006245D4" w:rsidRPr="006245D4" w:rsidRDefault="006245D4" w:rsidP="006245D4">
      <w:pPr>
        <w:spacing w:after="0" w:line="240" w:lineRule="auto"/>
        <w:textAlignment w:val="baseline"/>
        <w:rPr>
          <w:rFonts w:ascii="Arial" w:eastAsia="Times New Roman" w:hAnsi="Arial" w:cs="Arial"/>
          <w:sz w:val="28"/>
          <w:szCs w:val="28"/>
          <w:lang w:eastAsia="en-GB"/>
        </w:rPr>
      </w:pPr>
      <w:r w:rsidRPr="006245D4">
        <w:rPr>
          <w:rFonts w:ascii="Arial" w:eastAsia="Times New Roman" w:hAnsi="Arial" w:cs="Arial"/>
          <w:color w:val="000000" w:themeColor="text1"/>
          <w:sz w:val="28"/>
          <w:szCs w:val="28"/>
          <w:lang w:eastAsia="en-GB"/>
        </w:rPr>
        <w:t>Web Chat</w:t>
      </w:r>
      <w:r w:rsidRPr="006245D4">
        <w:rPr>
          <w:rFonts w:ascii="Arial" w:eastAsia="Times New Roman" w:hAnsi="Arial" w:cs="Arial"/>
          <w:sz w:val="28"/>
          <w:szCs w:val="28"/>
          <w:lang w:eastAsia="en-GB"/>
        </w:rPr>
        <w:t xml:space="preserve">: </w:t>
      </w:r>
      <w:hyperlink r:id="rId28" w:tgtFrame="_blank" w:history="1">
        <w:r w:rsidRPr="006245D4">
          <w:rPr>
            <w:rFonts w:ascii="Arial" w:eastAsia="Times New Roman" w:hAnsi="Arial" w:cs="Arial"/>
            <w:color w:val="00B050"/>
            <w:sz w:val="28"/>
            <w:szCs w:val="28"/>
            <w:u w:val="single"/>
            <w:lang w:eastAsia="en-GB"/>
          </w:rPr>
          <w:t>www.stophateuk.org/talk-to-us/</w:t>
        </w:r>
      </w:hyperlink>
    </w:p>
    <w:p w14:paraId="19E95D31" w14:textId="77777777" w:rsidR="006245D4" w:rsidRPr="006245D4" w:rsidRDefault="006245D4" w:rsidP="006245D4">
      <w:pPr>
        <w:spacing w:after="0" w:line="240" w:lineRule="auto"/>
        <w:textAlignment w:val="baseline"/>
        <w:rPr>
          <w:rFonts w:ascii="Arial" w:eastAsia="Times New Roman" w:hAnsi="Arial" w:cs="Arial"/>
          <w:sz w:val="28"/>
          <w:szCs w:val="28"/>
          <w:lang w:eastAsia="en-GB"/>
        </w:rPr>
      </w:pPr>
      <w:r w:rsidRPr="006245D4">
        <w:rPr>
          <w:rFonts w:ascii="Arial" w:eastAsia="Times New Roman" w:hAnsi="Arial" w:cs="Arial"/>
          <w:color w:val="000000" w:themeColor="text1"/>
          <w:sz w:val="28"/>
          <w:szCs w:val="28"/>
          <w:lang w:eastAsia="en-GB"/>
        </w:rPr>
        <w:t xml:space="preserve">E mail: </w:t>
      </w:r>
      <w:hyperlink r:id="rId29" w:tgtFrame="_blank" w:history="1">
        <w:r w:rsidRPr="006245D4">
          <w:rPr>
            <w:rFonts w:ascii="Arial" w:eastAsia="Times New Roman" w:hAnsi="Arial" w:cs="Arial"/>
            <w:color w:val="00B050"/>
            <w:sz w:val="28"/>
            <w:szCs w:val="28"/>
            <w:lang w:eastAsia="en-GB"/>
          </w:rPr>
          <w:t>talk@stophateuk.org</w:t>
        </w:r>
      </w:hyperlink>
    </w:p>
    <w:p w14:paraId="28A8E1B1" w14:textId="77777777" w:rsidR="006245D4" w:rsidRPr="006245D4" w:rsidRDefault="006245D4" w:rsidP="006245D4">
      <w:pPr>
        <w:spacing w:after="0" w:line="240" w:lineRule="auto"/>
        <w:textAlignment w:val="baseline"/>
        <w:rPr>
          <w:rFonts w:ascii="Arial" w:eastAsia="Times New Roman" w:hAnsi="Arial" w:cs="Arial"/>
          <w:color w:val="00B050"/>
          <w:sz w:val="28"/>
          <w:szCs w:val="28"/>
          <w:lang w:eastAsia="en-GB"/>
        </w:rPr>
      </w:pPr>
      <w:r w:rsidRPr="006245D4">
        <w:rPr>
          <w:rFonts w:ascii="Arial" w:eastAsia="Times New Roman" w:hAnsi="Arial" w:cs="Arial"/>
          <w:color w:val="000000" w:themeColor="text1"/>
          <w:sz w:val="28"/>
          <w:szCs w:val="28"/>
          <w:lang w:eastAsia="en-GB"/>
        </w:rPr>
        <w:t xml:space="preserve">Text: </w:t>
      </w:r>
      <w:r w:rsidRPr="006245D4">
        <w:rPr>
          <w:rFonts w:ascii="Arial" w:eastAsia="Times New Roman" w:hAnsi="Arial" w:cs="Arial"/>
          <w:color w:val="00B050"/>
          <w:sz w:val="28"/>
          <w:szCs w:val="28"/>
          <w:lang w:eastAsia="en-GB"/>
        </w:rPr>
        <w:t>07717 989 025</w:t>
      </w:r>
      <w:r w:rsidRPr="006245D4">
        <w:rPr>
          <w:rFonts w:ascii="Arial" w:eastAsia="Times New Roman" w:hAnsi="Arial" w:cs="Arial"/>
          <w:sz w:val="28"/>
          <w:szCs w:val="28"/>
          <w:lang w:eastAsia="en-GB"/>
        </w:rPr>
        <w:br/>
      </w:r>
      <w:r w:rsidRPr="006245D4">
        <w:rPr>
          <w:rFonts w:ascii="Arial" w:eastAsia="Times New Roman" w:hAnsi="Arial" w:cs="Arial"/>
          <w:color w:val="000000" w:themeColor="text1"/>
          <w:sz w:val="28"/>
          <w:szCs w:val="28"/>
          <w:lang w:eastAsia="en-GB"/>
        </w:rPr>
        <w:t xml:space="preserve">Text relay: </w:t>
      </w:r>
      <w:r w:rsidRPr="006245D4">
        <w:rPr>
          <w:rFonts w:ascii="Arial" w:eastAsia="Times New Roman" w:hAnsi="Arial" w:cs="Arial"/>
          <w:color w:val="00B050"/>
          <w:sz w:val="28"/>
          <w:szCs w:val="28"/>
          <w:lang w:eastAsia="en-GB"/>
        </w:rPr>
        <w:t>18001 0800 138 1625</w:t>
      </w:r>
      <w:r w:rsidRPr="006245D4">
        <w:rPr>
          <w:rFonts w:ascii="Arial" w:eastAsia="Times New Roman" w:hAnsi="Arial" w:cs="Arial"/>
          <w:sz w:val="28"/>
          <w:szCs w:val="28"/>
          <w:lang w:eastAsia="en-GB"/>
        </w:rPr>
        <w:br/>
      </w:r>
      <w:r w:rsidRPr="006245D4">
        <w:rPr>
          <w:rFonts w:ascii="Arial" w:eastAsia="Times New Roman" w:hAnsi="Arial" w:cs="Arial"/>
          <w:color w:val="000000" w:themeColor="text1"/>
          <w:sz w:val="28"/>
          <w:szCs w:val="28"/>
          <w:lang w:eastAsia="en-GB"/>
        </w:rPr>
        <w:t>By post</w:t>
      </w:r>
      <w:r w:rsidRPr="006245D4">
        <w:rPr>
          <w:rFonts w:ascii="Arial" w:eastAsia="Times New Roman" w:hAnsi="Arial" w:cs="Arial"/>
          <w:sz w:val="28"/>
          <w:szCs w:val="28"/>
          <w:lang w:eastAsia="en-GB"/>
        </w:rPr>
        <w:t xml:space="preserve">: </w:t>
      </w:r>
      <w:r w:rsidRPr="006245D4">
        <w:rPr>
          <w:rFonts w:ascii="Arial" w:eastAsia="Times New Roman" w:hAnsi="Arial" w:cs="Arial"/>
          <w:color w:val="00B050"/>
          <w:sz w:val="28"/>
          <w:szCs w:val="28"/>
          <w:lang w:eastAsia="en-GB"/>
        </w:rPr>
        <w:t>PO Box 851, Leeds LS1 9QS</w:t>
      </w:r>
    </w:p>
    <w:p w14:paraId="71E70250" w14:textId="77777777" w:rsidR="006245D4" w:rsidRPr="006245D4" w:rsidRDefault="006245D4" w:rsidP="006245D4">
      <w:pPr>
        <w:spacing w:after="0" w:line="240" w:lineRule="auto"/>
        <w:textAlignment w:val="baseline"/>
        <w:rPr>
          <w:rFonts w:ascii="Arial" w:eastAsia="Times New Roman" w:hAnsi="Arial" w:cs="Arial"/>
          <w:color w:val="00B050"/>
          <w:sz w:val="28"/>
          <w:szCs w:val="28"/>
          <w:lang w:eastAsia="en-GB"/>
        </w:rPr>
      </w:pPr>
    </w:p>
    <w:p w14:paraId="4650AE0C" w14:textId="77777777" w:rsidR="006245D4" w:rsidRPr="006245D4" w:rsidRDefault="006245D4" w:rsidP="006245D4">
      <w:pPr>
        <w:spacing w:after="0" w:line="240" w:lineRule="auto"/>
        <w:textAlignment w:val="baseline"/>
        <w:rPr>
          <w:rFonts w:ascii="Arial" w:eastAsia="Times New Roman" w:hAnsi="Arial" w:cs="Arial"/>
          <w:color w:val="000000" w:themeColor="text1"/>
          <w:sz w:val="28"/>
          <w:szCs w:val="28"/>
          <w:lang w:eastAsia="en-GB"/>
        </w:rPr>
      </w:pPr>
      <w:r w:rsidRPr="006245D4">
        <w:rPr>
          <w:rFonts w:ascii="Arial" w:eastAsia="Times New Roman" w:hAnsi="Arial" w:cs="Arial"/>
          <w:b/>
          <w:bCs/>
          <w:color w:val="000000" w:themeColor="text1"/>
          <w:sz w:val="28"/>
          <w:szCs w:val="28"/>
          <w:lang w:eastAsia="en-GB"/>
        </w:rPr>
        <w:t>Susy Lamplugh Trust</w:t>
      </w:r>
      <w:r w:rsidRPr="006245D4">
        <w:rPr>
          <w:rFonts w:ascii="Arial" w:eastAsia="Times New Roman" w:hAnsi="Arial" w:cs="Arial"/>
          <w:color w:val="000000" w:themeColor="text1"/>
          <w:sz w:val="28"/>
          <w:szCs w:val="28"/>
          <w:lang w:eastAsia="en-GB"/>
        </w:rPr>
        <w:t> </w:t>
      </w:r>
    </w:p>
    <w:p w14:paraId="2031ED49" w14:textId="77777777" w:rsidR="006245D4" w:rsidRPr="006245D4" w:rsidRDefault="006245D4" w:rsidP="006245D4">
      <w:pPr>
        <w:spacing w:after="0" w:line="240" w:lineRule="auto"/>
        <w:textAlignment w:val="baseline"/>
        <w:rPr>
          <w:rFonts w:ascii="Arial" w:eastAsia="Times New Roman" w:hAnsi="Arial" w:cs="Arial"/>
          <w:color w:val="000000" w:themeColor="text1"/>
          <w:sz w:val="28"/>
          <w:szCs w:val="28"/>
          <w:lang w:eastAsia="en-GB"/>
        </w:rPr>
      </w:pPr>
      <w:r w:rsidRPr="006245D4">
        <w:rPr>
          <w:rFonts w:ascii="Arial" w:eastAsia="Times New Roman" w:hAnsi="Arial" w:cs="Arial"/>
          <w:color w:val="000000" w:themeColor="text1"/>
          <w:sz w:val="28"/>
          <w:szCs w:val="28"/>
          <w:lang w:eastAsia="en-GB"/>
        </w:rPr>
        <w:t>The Trust is a leading authority on personal safety. Its role is to minimise the damage caused to individuals and to society by aggression in all its forms – physical, verbal and psychological. </w:t>
      </w:r>
    </w:p>
    <w:p w14:paraId="3668C4B7" w14:textId="77777777" w:rsidR="006245D4" w:rsidRPr="006245D4" w:rsidRDefault="007B5205" w:rsidP="006245D4">
      <w:pPr>
        <w:rPr>
          <w:rFonts w:ascii="Arial" w:eastAsia="Times New Roman" w:hAnsi="Arial" w:cs="Arial"/>
          <w:sz w:val="28"/>
          <w:szCs w:val="28"/>
          <w:lang w:eastAsia="en-GB"/>
        </w:rPr>
      </w:pPr>
      <w:hyperlink r:id="rId30" w:tgtFrame="_blank" w:history="1">
        <w:r w:rsidR="006245D4" w:rsidRPr="006245D4">
          <w:rPr>
            <w:rFonts w:ascii="Arial" w:eastAsia="Times New Roman" w:hAnsi="Arial" w:cs="Arial"/>
            <w:color w:val="000000" w:themeColor="text1"/>
            <w:sz w:val="28"/>
            <w:szCs w:val="28"/>
            <w:lang w:eastAsia="en-GB"/>
          </w:rPr>
          <w:t>Tel:</w:t>
        </w:r>
        <w:r w:rsidR="006245D4" w:rsidRPr="006245D4">
          <w:rPr>
            <w:rFonts w:ascii="Arial" w:eastAsia="Times New Roman" w:hAnsi="Arial" w:cs="Arial"/>
            <w:color w:val="00A45E"/>
            <w:sz w:val="28"/>
            <w:szCs w:val="28"/>
            <w:lang w:eastAsia="en-GB"/>
          </w:rPr>
          <w:t> 020 83921839</w:t>
        </w:r>
        <w:r w:rsidR="006245D4" w:rsidRPr="006245D4">
          <w:rPr>
            <w:rFonts w:ascii="Arial" w:eastAsia="Times New Roman" w:hAnsi="Arial" w:cs="Arial"/>
            <w:color w:val="0000FF"/>
            <w:sz w:val="28"/>
            <w:szCs w:val="28"/>
            <w:lang w:eastAsia="en-GB"/>
          </w:rPr>
          <w:t> </w:t>
        </w:r>
        <w:r w:rsidR="006245D4" w:rsidRPr="006245D4">
          <w:rPr>
            <w:rFonts w:ascii="Arial" w:eastAsia="Times New Roman" w:hAnsi="Arial" w:cs="Arial"/>
            <w:color w:val="0000FF"/>
            <w:sz w:val="28"/>
            <w:szCs w:val="28"/>
            <w:lang w:eastAsia="en-GB"/>
          </w:rPr>
          <w:br/>
        </w:r>
      </w:hyperlink>
      <w:hyperlink r:id="rId31" w:tgtFrame="_blank" w:history="1">
        <w:r w:rsidR="006245D4" w:rsidRPr="006245D4">
          <w:rPr>
            <w:rFonts w:ascii="Arial" w:eastAsia="Times New Roman" w:hAnsi="Arial" w:cs="Arial"/>
            <w:color w:val="000000" w:themeColor="text1"/>
            <w:sz w:val="28"/>
            <w:szCs w:val="28"/>
            <w:lang w:eastAsia="en-GB"/>
          </w:rPr>
          <w:t>Fax:</w:t>
        </w:r>
        <w:r w:rsidR="006245D4" w:rsidRPr="006245D4">
          <w:rPr>
            <w:rFonts w:ascii="Arial" w:eastAsia="Times New Roman" w:hAnsi="Arial" w:cs="Arial"/>
            <w:color w:val="auto"/>
            <w:sz w:val="28"/>
            <w:szCs w:val="28"/>
            <w:lang w:eastAsia="en-GB"/>
          </w:rPr>
          <w:t> </w:t>
        </w:r>
        <w:r w:rsidR="006245D4" w:rsidRPr="006245D4">
          <w:rPr>
            <w:rFonts w:ascii="Arial" w:eastAsia="Times New Roman" w:hAnsi="Arial" w:cs="Arial"/>
            <w:color w:val="00A45E"/>
            <w:sz w:val="28"/>
            <w:szCs w:val="28"/>
            <w:lang w:eastAsia="en-GB"/>
          </w:rPr>
          <w:t>020 8392 1830</w:t>
        </w:r>
        <w:r w:rsidR="006245D4" w:rsidRPr="006245D4">
          <w:rPr>
            <w:rFonts w:ascii="Arial" w:eastAsia="Times New Roman" w:hAnsi="Arial" w:cs="Arial"/>
            <w:color w:val="0000FF"/>
            <w:sz w:val="28"/>
            <w:szCs w:val="28"/>
            <w:lang w:eastAsia="en-GB"/>
          </w:rPr>
          <w:t> </w:t>
        </w:r>
        <w:r w:rsidR="006245D4" w:rsidRPr="006245D4">
          <w:rPr>
            <w:rFonts w:ascii="Arial" w:eastAsia="Times New Roman" w:hAnsi="Arial" w:cs="Arial"/>
            <w:color w:val="0000FF"/>
            <w:sz w:val="28"/>
            <w:szCs w:val="28"/>
            <w:lang w:eastAsia="en-GB"/>
          </w:rPr>
          <w:br/>
        </w:r>
      </w:hyperlink>
      <w:r w:rsidR="006245D4" w:rsidRPr="006245D4">
        <w:rPr>
          <w:rFonts w:ascii="Arial" w:eastAsia="Times New Roman" w:hAnsi="Arial" w:cs="Arial"/>
          <w:color w:val="000000" w:themeColor="text1"/>
          <w:sz w:val="28"/>
          <w:szCs w:val="28"/>
          <w:lang w:eastAsia="en-GB"/>
        </w:rPr>
        <w:t>Email:</w:t>
      </w:r>
      <w:r w:rsidR="006245D4" w:rsidRPr="006245D4">
        <w:rPr>
          <w:rFonts w:ascii="Arial" w:eastAsia="Times New Roman" w:hAnsi="Arial" w:cs="Arial"/>
          <w:sz w:val="28"/>
          <w:szCs w:val="28"/>
          <w:lang w:eastAsia="en-GB"/>
        </w:rPr>
        <w:t> </w:t>
      </w:r>
      <w:hyperlink r:id="rId32" w:tgtFrame="_blank" w:history="1">
        <w:r w:rsidR="006245D4" w:rsidRPr="006245D4">
          <w:rPr>
            <w:rFonts w:ascii="Arial" w:eastAsia="Times New Roman" w:hAnsi="Arial" w:cs="Arial"/>
            <w:color w:val="00A45E"/>
            <w:sz w:val="28"/>
            <w:szCs w:val="28"/>
            <w:lang w:eastAsia="en-GB"/>
          </w:rPr>
          <w:t>info@suzylamplugh.org</w:t>
        </w:r>
        <w:r w:rsidR="006245D4" w:rsidRPr="006245D4">
          <w:rPr>
            <w:rFonts w:ascii="Arial" w:eastAsia="Times New Roman" w:hAnsi="Arial" w:cs="Arial"/>
            <w:color w:val="0000FF"/>
            <w:sz w:val="28"/>
            <w:szCs w:val="28"/>
            <w:lang w:eastAsia="en-GB"/>
          </w:rPr>
          <w:t> </w:t>
        </w:r>
        <w:r w:rsidR="006245D4" w:rsidRPr="006245D4">
          <w:rPr>
            <w:rFonts w:ascii="Arial" w:eastAsia="Times New Roman" w:hAnsi="Arial" w:cs="Arial"/>
            <w:color w:val="0000FF"/>
            <w:sz w:val="28"/>
            <w:szCs w:val="28"/>
            <w:lang w:eastAsia="en-GB"/>
          </w:rPr>
          <w:br/>
        </w:r>
      </w:hyperlink>
      <w:hyperlink r:id="rId33" w:tgtFrame="_blank" w:history="1">
        <w:r w:rsidR="006245D4" w:rsidRPr="006245D4">
          <w:rPr>
            <w:rFonts w:ascii="Arial" w:eastAsia="Times New Roman" w:hAnsi="Arial" w:cs="Arial"/>
            <w:color w:val="00A45E"/>
            <w:sz w:val="28"/>
            <w:szCs w:val="28"/>
            <w:lang w:eastAsia="en-GB"/>
          </w:rPr>
          <w:t>www.suzylamplugh.org</w:t>
        </w:r>
      </w:hyperlink>
      <w:r w:rsidR="006245D4" w:rsidRPr="006245D4">
        <w:rPr>
          <w:rFonts w:ascii="Arial" w:eastAsia="Times New Roman" w:hAnsi="Arial" w:cs="Arial"/>
          <w:sz w:val="28"/>
          <w:szCs w:val="28"/>
          <w:lang w:eastAsia="en-GB"/>
        </w:rPr>
        <w:t> </w:t>
      </w:r>
    </w:p>
    <w:p w14:paraId="6C4F66FC" w14:textId="77777777" w:rsidR="006245D4" w:rsidRPr="006245D4" w:rsidRDefault="006245D4" w:rsidP="006245D4">
      <w:pPr>
        <w:spacing w:after="0" w:line="240" w:lineRule="auto"/>
        <w:textAlignment w:val="baseline"/>
        <w:rPr>
          <w:rFonts w:ascii="Arial" w:eastAsia="Times New Roman" w:hAnsi="Arial" w:cs="Arial"/>
          <w:color w:val="000000" w:themeColor="text1"/>
          <w:sz w:val="28"/>
          <w:szCs w:val="28"/>
          <w:lang w:eastAsia="en-GB"/>
        </w:rPr>
      </w:pPr>
      <w:r w:rsidRPr="006245D4">
        <w:rPr>
          <w:rFonts w:ascii="Arial" w:eastAsia="Times New Roman" w:hAnsi="Arial" w:cs="Arial"/>
          <w:b/>
          <w:bCs/>
          <w:color w:val="000000" w:themeColor="text1"/>
          <w:sz w:val="28"/>
          <w:szCs w:val="28"/>
          <w:lang w:eastAsia="en-GB"/>
        </w:rPr>
        <w:t>Victim Support</w:t>
      </w:r>
      <w:r w:rsidRPr="006245D4">
        <w:rPr>
          <w:rFonts w:ascii="Arial" w:eastAsia="Times New Roman" w:hAnsi="Arial" w:cs="Arial"/>
          <w:color w:val="000000" w:themeColor="text1"/>
          <w:sz w:val="28"/>
          <w:szCs w:val="28"/>
          <w:lang w:eastAsia="en-GB"/>
        </w:rPr>
        <w:t> </w:t>
      </w:r>
    </w:p>
    <w:p w14:paraId="3D2ECED4" w14:textId="77777777" w:rsidR="006245D4" w:rsidRPr="006245D4" w:rsidRDefault="006245D4" w:rsidP="006245D4">
      <w:pPr>
        <w:spacing w:after="0" w:line="240" w:lineRule="auto"/>
        <w:textAlignment w:val="baseline"/>
        <w:rPr>
          <w:rFonts w:ascii="Arial" w:eastAsia="Times New Roman" w:hAnsi="Arial" w:cs="Arial"/>
          <w:color w:val="000000" w:themeColor="text1"/>
          <w:sz w:val="28"/>
          <w:szCs w:val="28"/>
          <w:lang w:eastAsia="en-GB"/>
        </w:rPr>
      </w:pPr>
      <w:r w:rsidRPr="006245D4">
        <w:rPr>
          <w:rFonts w:ascii="Arial" w:eastAsia="Times New Roman" w:hAnsi="Arial" w:cs="Arial"/>
          <w:color w:val="000000" w:themeColor="text1"/>
          <w:sz w:val="28"/>
          <w:szCs w:val="28"/>
          <w:lang w:eastAsia="en-GB"/>
        </w:rPr>
        <w:t>Provides practical advice and help, emotional support and reassurance to those who have suffered the effects of a crime.  </w:t>
      </w:r>
    </w:p>
    <w:p w14:paraId="47C16977" w14:textId="77777777" w:rsidR="006245D4" w:rsidRPr="006245D4" w:rsidRDefault="006245D4" w:rsidP="006245D4">
      <w:pPr>
        <w:spacing w:after="0" w:line="240" w:lineRule="auto"/>
        <w:textAlignment w:val="baseline"/>
        <w:rPr>
          <w:rFonts w:ascii="Arial" w:eastAsia="Times New Roman" w:hAnsi="Arial" w:cs="Arial"/>
          <w:sz w:val="28"/>
          <w:szCs w:val="28"/>
          <w:lang w:eastAsia="en-GB"/>
        </w:rPr>
      </w:pPr>
      <w:r w:rsidRPr="006245D4">
        <w:rPr>
          <w:rFonts w:ascii="Arial" w:eastAsia="Times New Roman" w:hAnsi="Arial" w:cs="Arial"/>
          <w:color w:val="000000" w:themeColor="text1"/>
          <w:sz w:val="28"/>
          <w:szCs w:val="28"/>
          <w:lang w:eastAsia="en-GB"/>
        </w:rPr>
        <w:t>Tel: </w:t>
      </w:r>
      <w:r w:rsidRPr="006245D4">
        <w:rPr>
          <w:rFonts w:ascii="Arial" w:eastAsia="Times New Roman" w:hAnsi="Arial" w:cs="Arial"/>
          <w:color w:val="00B050"/>
          <w:sz w:val="28"/>
          <w:szCs w:val="28"/>
          <w:lang w:eastAsia="en-GB"/>
        </w:rPr>
        <w:t>0808 168 9111</w:t>
      </w:r>
      <w:r w:rsidRPr="006245D4">
        <w:rPr>
          <w:rFonts w:ascii="Arial" w:eastAsia="Times New Roman" w:hAnsi="Arial" w:cs="Arial"/>
          <w:sz w:val="28"/>
          <w:szCs w:val="28"/>
          <w:lang w:eastAsia="en-GB"/>
        </w:rPr>
        <w:t> </w:t>
      </w:r>
    </w:p>
    <w:p w14:paraId="61F7DAE3" w14:textId="77777777" w:rsidR="006245D4" w:rsidRPr="006245D4" w:rsidRDefault="007B5205" w:rsidP="006245D4">
      <w:pPr>
        <w:rPr>
          <w:rFonts w:ascii="Arial" w:eastAsia="Times New Roman" w:hAnsi="Arial" w:cs="Arial"/>
          <w:sz w:val="28"/>
          <w:szCs w:val="28"/>
          <w:lang w:eastAsia="en-GB"/>
        </w:rPr>
      </w:pPr>
      <w:hyperlink r:id="rId34" w:tgtFrame="_blank" w:history="1">
        <w:r w:rsidR="006245D4" w:rsidRPr="006245D4">
          <w:rPr>
            <w:rFonts w:ascii="Arial" w:eastAsia="Times New Roman" w:hAnsi="Arial" w:cs="Arial"/>
            <w:color w:val="00B050"/>
            <w:sz w:val="28"/>
            <w:szCs w:val="28"/>
            <w:lang w:eastAsia="en-GB"/>
          </w:rPr>
          <w:t>www.victimsupport.com</w:t>
        </w:r>
      </w:hyperlink>
      <w:r w:rsidR="006245D4" w:rsidRPr="006245D4">
        <w:rPr>
          <w:rFonts w:ascii="Arial" w:eastAsia="Times New Roman" w:hAnsi="Arial" w:cs="Arial"/>
          <w:sz w:val="28"/>
          <w:szCs w:val="28"/>
          <w:lang w:eastAsia="en-GB"/>
        </w:rPr>
        <w:t> </w:t>
      </w:r>
    </w:p>
    <w:p w14:paraId="7C951C70" w14:textId="77777777" w:rsidR="006245D4" w:rsidRPr="006245D4" w:rsidRDefault="006245D4" w:rsidP="006245D4">
      <w:pPr>
        <w:spacing w:after="0" w:line="240" w:lineRule="auto"/>
        <w:textAlignment w:val="baseline"/>
        <w:rPr>
          <w:rFonts w:ascii="Arial" w:eastAsia="Times New Roman" w:hAnsi="Arial" w:cs="Arial"/>
          <w:color w:val="000000" w:themeColor="text1"/>
          <w:sz w:val="28"/>
          <w:szCs w:val="28"/>
          <w:lang w:eastAsia="en-GB"/>
        </w:rPr>
      </w:pPr>
      <w:r w:rsidRPr="006245D4">
        <w:rPr>
          <w:rFonts w:ascii="Arial" w:eastAsia="Times New Roman" w:hAnsi="Arial" w:cs="Arial"/>
          <w:b/>
          <w:bCs/>
          <w:color w:val="000000" w:themeColor="text1"/>
          <w:sz w:val="28"/>
          <w:szCs w:val="28"/>
          <w:lang w:eastAsia="en-GB"/>
        </w:rPr>
        <w:t>Women’s Aid Federation of England and Wales</w:t>
      </w:r>
    </w:p>
    <w:p w14:paraId="7F70FD0E" w14:textId="77777777" w:rsidR="006245D4" w:rsidRPr="006245D4" w:rsidRDefault="006245D4" w:rsidP="006245D4">
      <w:pPr>
        <w:spacing w:after="0" w:line="240" w:lineRule="auto"/>
        <w:textAlignment w:val="baseline"/>
        <w:rPr>
          <w:rFonts w:ascii="Arial" w:eastAsia="Times New Roman" w:hAnsi="Arial" w:cs="Arial"/>
          <w:color w:val="000000" w:themeColor="text1"/>
          <w:sz w:val="28"/>
          <w:szCs w:val="28"/>
          <w:lang w:eastAsia="en-GB"/>
        </w:rPr>
      </w:pPr>
      <w:r w:rsidRPr="006245D4">
        <w:rPr>
          <w:rFonts w:ascii="Arial" w:eastAsia="Times New Roman" w:hAnsi="Arial" w:cs="Arial"/>
          <w:color w:val="000000" w:themeColor="text1"/>
          <w:sz w:val="28"/>
          <w:szCs w:val="28"/>
          <w:lang w:eastAsia="en-GB"/>
        </w:rPr>
        <w:t>Women’s Aid is a national domestic violence charity. It also runs a domestic violence online help service. </w:t>
      </w:r>
    </w:p>
    <w:p w14:paraId="02212A08" w14:textId="6C2A736B" w:rsidR="006245D4" w:rsidRPr="00152B83" w:rsidRDefault="007B5205" w:rsidP="006245D4">
      <w:pPr>
        <w:spacing w:after="0" w:line="240" w:lineRule="auto"/>
        <w:textAlignment w:val="baseline"/>
        <w:rPr>
          <w:rFonts w:eastAsia="Calibri" w:cs="Poppins"/>
          <w:b/>
          <w:bCs/>
          <w:sz w:val="32"/>
          <w:szCs w:val="32"/>
        </w:rPr>
      </w:pPr>
      <w:hyperlink r:id="rId35" w:tgtFrame="_blank" w:history="1">
        <w:r w:rsidR="006245D4" w:rsidRPr="006245D4">
          <w:rPr>
            <w:rFonts w:ascii="Arial" w:eastAsia="Times New Roman" w:hAnsi="Arial" w:cs="Arial"/>
            <w:color w:val="00B050"/>
            <w:sz w:val="28"/>
            <w:szCs w:val="28"/>
            <w:lang w:eastAsia="en-GB"/>
          </w:rPr>
          <w:t>www.womensaid.org.uk/information-support</w:t>
        </w:r>
      </w:hyperlink>
    </w:p>
    <w:p w14:paraId="19BE270D" w14:textId="0FD1C9AD" w:rsidR="00267A81" w:rsidRPr="00267A81" w:rsidRDefault="006245D4" w:rsidP="00267A81">
      <w:pPr>
        <w:rPr>
          <w:rFonts w:eastAsia="Arial" w:cs="Poppins"/>
          <w:sz w:val="24"/>
          <w:szCs w:val="24"/>
        </w:rPr>
      </w:pPr>
      <w:r>
        <w:rPr>
          <w:rFonts w:ascii="Arial" w:hAnsi="Arial" w:cs="Arial"/>
          <w:sz w:val="28"/>
          <w:szCs w:val="28"/>
        </w:rPr>
        <w:t xml:space="preserve">END OF DOCUMENT </w:t>
      </w:r>
      <w:bookmarkStart w:id="38" w:name="_gjdgxs" w:colFirst="0" w:colLast="0"/>
      <w:bookmarkEnd w:id="38"/>
    </w:p>
    <w:sectPr w:rsidR="00267A81" w:rsidRPr="00267A81">
      <w:head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BB56C" w14:textId="77777777" w:rsidR="007B5205" w:rsidRDefault="007B5205">
      <w:pPr>
        <w:spacing w:after="0" w:line="240" w:lineRule="auto"/>
      </w:pPr>
      <w:r>
        <w:separator/>
      </w:r>
    </w:p>
  </w:endnote>
  <w:endnote w:type="continuationSeparator" w:id="0">
    <w:p w14:paraId="2AF545A6" w14:textId="77777777" w:rsidR="007B5205" w:rsidRDefault="007B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Courier New"/>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587A" w14:textId="77777777" w:rsidR="007B5205" w:rsidRDefault="007B5205">
      <w:pPr>
        <w:spacing w:after="0" w:line="240" w:lineRule="auto"/>
      </w:pPr>
      <w:r>
        <w:separator/>
      </w:r>
    </w:p>
  </w:footnote>
  <w:footnote w:type="continuationSeparator" w:id="0">
    <w:p w14:paraId="32CF34C8" w14:textId="77777777" w:rsidR="007B5205" w:rsidRDefault="007B5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784E" w14:textId="77777777" w:rsidR="00832B53" w:rsidRDefault="00BA6BC0" w:rsidP="0059322C">
    <w:pPr>
      <w:pStyle w:val="Header"/>
      <w:tabs>
        <w:tab w:val="clear" w:pos="4513"/>
        <w:tab w:val="clear" w:pos="9026"/>
        <w:tab w:val="left" w:pos="3000"/>
      </w:tabs>
      <w:jc w:val="right"/>
    </w:pPr>
    <w:r>
      <w:t>(Organisational Logo)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832B53" w14:paraId="027DD1D1" w14:textId="77777777" w:rsidTr="004C231B">
      <w:tc>
        <w:tcPr>
          <w:tcW w:w="3213" w:type="dxa"/>
        </w:tcPr>
        <w:p w14:paraId="521DDF9E" w14:textId="77777777" w:rsidR="00832B53" w:rsidRDefault="007B5205" w:rsidP="004C231B">
          <w:pPr>
            <w:pStyle w:val="Header"/>
            <w:ind w:left="-115"/>
          </w:pPr>
        </w:p>
      </w:tc>
      <w:tc>
        <w:tcPr>
          <w:tcW w:w="3213" w:type="dxa"/>
        </w:tcPr>
        <w:p w14:paraId="5F188777" w14:textId="77777777" w:rsidR="00832B53" w:rsidRDefault="007B5205" w:rsidP="004C231B">
          <w:pPr>
            <w:pStyle w:val="Header"/>
            <w:jc w:val="center"/>
          </w:pPr>
        </w:p>
      </w:tc>
      <w:tc>
        <w:tcPr>
          <w:tcW w:w="3213" w:type="dxa"/>
        </w:tcPr>
        <w:p w14:paraId="4B11BC9E" w14:textId="77777777" w:rsidR="00832B53" w:rsidRDefault="007B5205" w:rsidP="004C231B">
          <w:pPr>
            <w:pStyle w:val="Header"/>
            <w:ind w:right="-115"/>
            <w:jc w:val="right"/>
          </w:pPr>
        </w:p>
      </w:tc>
    </w:tr>
  </w:tbl>
  <w:p w14:paraId="2FE6FF4A" w14:textId="77777777" w:rsidR="00832B53" w:rsidRDefault="007B5205" w:rsidP="004C2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26F1" w14:textId="77777777" w:rsidR="00052C1D" w:rsidRDefault="00052C1D" w:rsidP="0059322C">
    <w:pPr>
      <w:pStyle w:val="Header"/>
      <w:jc w:val="right"/>
    </w:pPr>
    <w:r>
      <w:t>(Organisational Logo)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052C1D" w14:paraId="005A5AEA" w14:textId="77777777" w:rsidTr="004C231B">
      <w:tc>
        <w:tcPr>
          <w:tcW w:w="3213" w:type="dxa"/>
        </w:tcPr>
        <w:p w14:paraId="024955B1" w14:textId="77777777" w:rsidR="00052C1D" w:rsidRDefault="00052C1D" w:rsidP="004C231B">
          <w:pPr>
            <w:pStyle w:val="Header"/>
            <w:ind w:left="-115"/>
          </w:pPr>
        </w:p>
      </w:tc>
      <w:tc>
        <w:tcPr>
          <w:tcW w:w="3213" w:type="dxa"/>
        </w:tcPr>
        <w:p w14:paraId="52692484" w14:textId="77777777" w:rsidR="00052C1D" w:rsidRDefault="00052C1D" w:rsidP="004C231B">
          <w:pPr>
            <w:pStyle w:val="Header"/>
            <w:jc w:val="center"/>
          </w:pPr>
        </w:p>
      </w:tc>
      <w:tc>
        <w:tcPr>
          <w:tcW w:w="3213" w:type="dxa"/>
        </w:tcPr>
        <w:p w14:paraId="26AAC528" w14:textId="77777777" w:rsidR="00052C1D" w:rsidRDefault="00052C1D" w:rsidP="004C231B">
          <w:pPr>
            <w:pStyle w:val="Header"/>
            <w:ind w:right="-115"/>
            <w:jc w:val="right"/>
          </w:pPr>
        </w:p>
      </w:tc>
    </w:tr>
  </w:tbl>
  <w:p w14:paraId="255E6C25" w14:textId="77777777" w:rsidR="00052C1D" w:rsidRDefault="00052C1D" w:rsidP="004C23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267A81" w14:paraId="4B36CBA5" w14:textId="77777777" w:rsidTr="004C231B">
      <w:tc>
        <w:tcPr>
          <w:tcW w:w="3213" w:type="dxa"/>
        </w:tcPr>
        <w:p w14:paraId="4B0819B5" w14:textId="77777777" w:rsidR="00267A81" w:rsidRDefault="00267A81" w:rsidP="004C231B">
          <w:pPr>
            <w:pStyle w:val="Header"/>
            <w:ind w:left="-115"/>
          </w:pPr>
        </w:p>
      </w:tc>
      <w:tc>
        <w:tcPr>
          <w:tcW w:w="3213" w:type="dxa"/>
        </w:tcPr>
        <w:p w14:paraId="10CF1736" w14:textId="77777777" w:rsidR="00267A81" w:rsidRDefault="00267A81" w:rsidP="004C231B">
          <w:pPr>
            <w:pStyle w:val="Header"/>
            <w:jc w:val="center"/>
          </w:pPr>
        </w:p>
      </w:tc>
      <w:tc>
        <w:tcPr>
          <w:tcW w:w="3213" w:type="dxa"/>
        </w:tcPr>
        <w:p w14:paraId="73BA4004" w14:textId="77777777" w:rsidR="00267A81" w:rsidRDefault="00267A81" w:rsidP="004C231B">
          <w:pPr>
            <w:pStyle w:val="Header"/>
            <w:ind w:right="-115"/>
            <w:jc w:val="right"/>
          </w:pPr>
        </w:p>
      </w:tc>
    </w:tr>
  </w:tbl>
  <w:p w14:paraId="102F4BE4" w14:textId="77777777" w:rsidR="00267A81" w:rsidRDefault="00267A81" w:rsidP="004C2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BA4"/>
    <w:multiLevelType w:val="hybridMultilevel"/>
    <w:tmpl w:val="4EF8E24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6784D95"/>
    <w:multiLevelType w:val="hybridMultilevel"/>
    <w:tmpl w:val="4030FF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276948"/>
    <w:multiLevelType w:val="multilevel"/>
    <w:tmpl w:val="6D02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679EB"/>
    <w:multiLevelType w:val="multilevel"/>
    <w:tmpl w:val="137E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957D0"/>
    <w:multiLevelType w:val="hybridMultilevel"/>
    <w:tmpl w:val="1FAA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7127E"/>
    <w:multiLevelType w:val="hybridMultilevel"/>
    <w:tmpl w:val="3FEA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F127F"/>
    <w:multiLevelType w:val="hybridMultilevel"/>
    <w:tmpl w:val="74EA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66C07"/>
    <w:multiLevelType w:val="hybridMultilevel"/>
    <w:tmpl w:val="16E8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6F0C"/>
    <w:multiLevelType w:val="hybridMultilevel"/>
    <w:tmpl w:val="BD7232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C259EE"/>
    <w:multiLevelType w:val="hybridMultilevel"/>
    <w:tmpl w:val="6FD4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E0933"/>
    <w:multiLevelType w:val="hybridMultilevel"/>
    <w:tmpl w:val="38AEEEBA"/>
    <w:lvl w:ilvl="0" w:tplc="08090001">
      <w:start w:val="1"/>
      <w:numFmt w:val="bullet"/>
      <w:lvlText w:val=""/>
      <w:lvlJc w:val="left"/>
      <w:pPr>
        <w:ind w:left="644" w:hanging="360"/>
      </w:pPr>
      <w:rPr>
        <w:rFonts w:ascii="Symbol" w:hAnsi="Symbol" w:hint="default"/>
      </w:rPr>
    </w:lvl>
    <w:lvl w:ilvl="1" w:tplc="08090009">
      <w:start w:val="1"/>
      <w:numFmt w:val="bullet"/>
      <w:lvlText w:val=""/>
      <w:lvlJc w:val="left"/>
      <w:pPr>
        <w:ind w:left="1364" w:hanging="360"/>
      </w:pPr>
      <w:rPr>
        <w:rFonts w:ascii="Wingdings" w:hAnsi="Wingdings"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37C70170"/>
    <w:multiLevelType w:val="hybridMultilevel"/>
    <w:tmpl w:val="8D766E76"/>
    <w:lvl w:ilvl="0" w:tplc="229C1664">
      <w:start w:val="7"/>
      <w:numFmt w:val="bullet"/>
      <w:lvlText w:val="•"/>
      <w:lvlJc w:val="left"/>
      <w:pPr>
        <w:ind w:left="2138" w:hanging="720"/>
      </w:pPr>
      <w:rPr>
        <w:rFonts w:ascii="Poppins" w:eastAsiaTheme="minorHAnsi" w:hAnsi="Poppins" w:cs="Poppi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C4A18D7"/>
    <w:multiLevelType w:val="multilevel"/>
    <w:tmpl w:val="65A8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022AD5"/>
    <w:multiLevelType w:val="hybridMultilevel"/>
    <w:tmpl w:val="D626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04F64"/>
    <w:multiLevelType w:val="hybridMultilevel"/>
    <w:tmpl w:val="4FC0C7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B65C4D"/>
    <w:multiLevelType w:val="hybridMultilevel"/>
    <w:tmpl w:val="62D031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797075E"/>
    <w:multiLevelType w:val="hybridMultilevel"/>
    <w:tmpl w:val="A2AC208A"/>
    <w:lvl w:ilvl="0" w:tplc="09A2DDBA">
      <w:start w:val="199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B6BA0"/>
    <w:multiLevelType w:val="hybridMultilevel"/>
    <w:tmpl w:val="4040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B22C19"/>
    <w:multiLevelType w:val="hybridMultilevel"/>
    <w:tmpl w:val="1108A56A"/>
    <w:lvl w:ilvl="0" w:tplc="229C1664">
      <w:start w:val="7"/>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5F1351"/>
    <w:multiLevelType w:val="hybridMultilevel"/>
    <w:tmpl w:val="7CBC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166120"/>
    <w:multiLevelType w:val="multilevel"/>
    <w:tmpl w:val="C86C6B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71B4F1D"/>
    <w:multiLevelType w:val="hybridMultilevel"/>
    <w:tmpl w:val="9D7065BC"/>
    <w:lvl w:ilvl="0" w:tplc="08090001">
      <w:start w:val="1"/>
      <w:numFmt w:val="bullet"/>
      <w:lvlText w:val=""/>
      <w:lvlJc w:val="left"/>
      <w:pPr>
        <w:ind w:left="644" w:hanging="360"/>
      </w:pPr>
      <w:rPr>
        <w:rFonts w:ascii="Symbol" w:hAnsi="Symbol" w:hint="default"/>
      </w:rPr>
    </w:lvl>
    <w:lvl w:ilvl="1" w:tplc="0809000D">
      <w:start w:val="1"/>
      <w:numFmt w:val="bullet"/>
      <w:lvlText w:val=""/>
      <w:lvlJc w:val="left"/>
      <w:pPr>
        <w:ind w:left="1364" w:hanging="360"/>
      </w:pPr>
      <w:rPr>
        <w:rFonts w:ascii="Wingdings" w:hAnsi="Wingdings"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A4E7A76"/>
    <w:multiLevelType w:val="multilevel"/>
    <w:tmpl w:val="8298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6F4C5D"/>
    <w:multiLevelType w:val="hybridMultilevel"/>
    <w:tmpl w:val="99BA0DCC"/>
    <w:lvl w:ilvl="0" w:tplc="C0006140">
      <w:start w:val="1"/>
      <w:numFmt w:val="bullet"/>
      <w:lvlText w:val=""/>
      <w:lvlJc w:val="left"/>
      <w:pPr>
        <w:ind w:left="720" w:hanging="360"/>
      </w:pPr>
      <w:rPr>
        <w:rFonts w:ascii="Symbol" w:hAnsi="Symbol" w:hint="default"/>
      </w:rPr>
    </w:lvl>
    <w:lvl w:ilvl="1" w:tplc="60E48ED0">
      <w:start w:val="1"/>
      <w:numFmt w:val="bullet"/>
      <w:lvlText w:val="o"/>
      <w:lvlJc w:val="left"/>
      <w:pPr>
        <w:ind w:left="1440" w:hanging="360"/>
      </w:pPr>
      <w:rPr>
        <w:rFonts w:ascii="Courier New" w:hAnsi="Courier New" w:hint="default"/>
      </w:rPr>
    </w:lvl>
    <w:lvl w:ilvl="2" w:tplc="6B8E911E">
      <w:start w:val="1"/>
      <w:numFmt w:val="bullet"/>
      <w:lvlText w:val=""/>
      <w:lvlJc w:val="left"/>
      <w:pPr>
        <w:ind w:left="2160" w:hanging="360"/>
      </w:pPr>
      <w:rPr>
        <w:rFonts w:ascii="Wingdings" w:hAnsi="Wingdings" w:hint="default"/>
      </w:rPr>
    </w:lvl>
    <w:lvl w:ilvl="3" w:tplc="C3564814">
      <w:start w:val="1"/>
      <w:numFmt w:val="bullet"/>
      <w:lvlText w:val=""/>
      <w:lvlJc w:val="left"/>
      <w:pPr>
        <w:ind w:left="2880" w:hanging="360"/>
      </w:pPr>
      <w:rPr>
        <w:rFonts w:ascii="Symbol" w:hAnsi="Symbol" w:hint="default"/>
      </w:rPr>
    </w:lvl>
    <w:lvl w:ilvl="4" w:tplc="80EE87B8">
      <w:start w:val="1"/>
      <w:numFmt w:val="bullet"/>
      <w:lvlText w:val="o"/>
      <w:lvlJc w:val="left"/>
      <w:pPr>
        <w:ind w:left="3600" w:hanging="360"/>
      </w:pPr>
      <w:rPr>
        <w:rFonts w:ascii="Courier New" w:hAnsi="Courier New" w:hint="default"/>
      </w:rPr>
    </w:lvl>
    <w:lvl w:ilvl="5" w:tplc="0D9469CC">
      <w:start w:val="1"/>
      <w:numFmt w:val="bullet"/>
      <w:lvlText w:val=""/>
      <w:lvlJc w:val="left"/>
      <w:pPr>
        <w:ind w:left="4320" w:hanging="360"/>
      </w:pPr>
      <w:rPr>
        <w:rFonts w:ascii="Wingdings" w:hAnsi="Wingdings" w:hint="default"/>
      </w:rPr>
    </w:lvl>
    <w:lvl w:ilvl="6" w:tplc="240C46AA">
      <w:start w:val="1"/>
      <w:numFmt w:val="bullet"/>
      <w:lvlText w:val=""/>
      <w:lvlJc w:val="left"/>
      <w:pPr>
        <w:ind w:left="5040" w:hanging="360"/>
      </w:pPr>
      <w:rPr>
        <w:rFonts w:ascii="Symbol" w:hAnsi="Symbol" w:hint="default"/>
      </w:rPr>
    </w:lvl>
    <w:lvl w:ilvl="7" w:tplc="6BE6F38A">
      <w:start w:val="1"/>
      <w:numFmt w:val="bullet"/>
      <w:lvlText w:val="o"/>
      <w:lvlJc w:val="left"/>
      <w:pPr>
        <w:ind w:left="5760" w:hanging="360"/>
      </w:pPr>
      <w:rPr>
        <w:rFonts w:ascii="Courier New" w:hAnsi="Courier New" w:hint="default"/>
      </w:rPr>
    </w:lvl>
    <w:lvl w:ilvl="8" w:tplc="915AC428">
      <w:start w:val="1"/>
      <w:numFmt w:val="bullet"/>
      <w:lvlText w:val=""/>
      <w:lvlJc w:val="left"/>
      <w:pPr>
        <w:ind w:left="6480" w:hanging="360"/>
      </w:pPr>
      <w:rPr>
        <w:rFonts w:ascii="Wingdings" w:hAnsi="Wingdings" w:hint="default"/>
      </w:rPr>
    </w:lvl>
  </w:abstractNum>
  <w:abstractNum w:abstractNumId="24" w15:restartNumberingAfterBreak="0">
    <w:nsid w:val="73280FF2"/>
    <w:multiLevelType w:val="hybridMultilevel"/>
    <w:tmpl w:val="CDF2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087853"/>
    <w:multiLevelType w:val="hybridMultilevel"/>
    <w:tmpl w:val="BBB83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0"/>
  </w:num>
  <w:num w:numId="4">
    <w:abstractNumId w:val="13"/>
  </w:num>
  <w:num w:numId="5">
    <w:abstractNumId w:val="10"/>
  </w:num>
  <w:num w:numId="6">
    <w:abstractNumId w:val="21"/>
  </w:num>
  <w:num w:numId="7">
    <w:abstractNumId w:val="25"/>
  </w:num>
  <w:num w:numId="8">
    <w:abstractNumId w:val="11"/>
  </w:num>
  <w:num w:numId="9">
    <w:abstractNumId w:val="15"/>
  </w:num>
  <w:num w:numId="10">
    <w:abstractNumId w:val="14"/>
  </w:num>
  <w:num w:numId="11">
    <w:abstractNumId w:val="1"/>
  </w:num>
  <w:num w:numId="12">
    <w:abstractNumId w:val="2"/>
  </w:num>
  <w:num w:numId="13">
    <w:abstractNumId w:val="3"/>
  </w:num>
  <w:num w:numId="14">
    <w:abstractNumId w:val="12"/>
  </w:num>
  <w:num w:numId="15">
    <w:abstractNumId w:val="22"/>
  </w:num>
  <w:num w:numId="16">
    <w:abstractNumId w:val="19"/>
  </w:num>
  <w:num w:numId="17">
    <w:abstractNumId w:val="7"/>
  </w:num>
  <w:num w:numId="18">
    <w:abstractNumId w:val="20"/>
  </w:num>
  <w:num w:numId="19">
    <w:abstractNumId w:val="23"/>
  </w:num>
  <w:num w:numId="20">
    <w:abstractNumId w:val="16"/>
  </w:num>
  <w:num w:numId="21">
    <w:abstractNumId w:val="6"/>
  </w:num>
  <w:num w:numId="22">
    <w:abstractNumId w:val="24"/>
  </w:num>
  <w:num w:numId="23">
    <w:abstractNumId w:val="9"/>
  </w:num>
  <w:num w:numId="24">
    <w:abstractNumId w:val="17"/>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702"/>
    <w:rsid w:val="00052C1D"/>
    <w:rsid w:val="001E5028"/>
    <w:rsid w:val="00267A81"/>
    <w:rsid w:val="002A3397"/>
    <w:rsid w:val="003C374C"/>
    <w:rsid w:val="004310CE"/>
    <w:rsid w:val="00473C83"/>
    <w:rsid w:val="005B610C"/>
    <w:rsid w:val="005C2D00"/>
    <w:rsid w:val="006026C7"/>
    <w:rsid w:val="006245D4"/>
    <w:rsid w:val="00633686"/>
    <w:rsid w:val="0067503E"/>
    <w:rsid w:val="0070432C"/>
    <w:rsid w:val="007568A4"/>
    <w:rsid w:val="007B5205"/>
    <w:rsid w:val="007B6DEC"/>
    <w:rsid w:val="008B25D3"/>
    <w:rsid w:val="00B26BF2"/>
    <w:rsid w:val="00B746B7"/>
    <w:rsid w:val="00BA6BC0"/>
    <w:rsid w:val="00BF229B"/>
    <w:rsid w:val="00CB4FFE"/>
    <w:rsid w:val="00D47702"/>
    <w:rsid w:val="00D619AE"/>
    <w:rsid w:val="00E024A3"/>
    <w:rsid w:val="00E43BEA"/>
    <w:rsid w:val="00E52D33"/>
    <w:rsid w:val="00E8423F"/>
    <w:rsid w:val="00EC4A80"/>
    <w:rsid w:val="00EF7465"/>
    <w:rsid w:val="00FA4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393F"/>
  <w15:chartTrackingRefBased/>
  <w15:docId w15:val="{A9FD7CDB-0983-44EC-826B-86ECB1C5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702"/>
    <w:rPr>
      <w:rFonts w:ascii="Poppins" w:hAnsi="Poppins"/>
      <w:color w:val="333F48"/>
    </w:rPr>
  </w:style>
  <w:style w:type="paragraph" w:styleId="Heading1">
    <w:name w:val="heading 1"/>
    <w:basedOn w:val="Normal"/>
    <w:next w:val="Normal"/>
    <w:link w:val="Heading1Char"/>
    <w:uiPriority w:val="9"/>
    <w:qFormat/>
    <w:rsid w:val="00EF74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52D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B61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F22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52D3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B6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10C"/>
    <w:rPr>
      <w:rFonts w:ascii="Poppins" w:hAnsi="Poppins"/>
      <w:color w:val="333F48"/>
    </w:rPr>
  </w:style>
  <w:style w:type="character" w:customStyle="1" w:styleId="Heading3Char">
    <w:name w:val="Heading 3 Char"/>
    <w:basedOn w:val="DefaultParagraphFont"/>
    <w:link w:val="Heading3"/>
    <w:uiPriority w:val="9"/>
    <w:rsid w:val="005B610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52C1D"/>
    <w:pPr>
      <w:ind w:left="720"/>
      <w:contextualSpacing/>
    </w:pPr>
  </w:style>
  <w:style w:type="table" w:styleId="TableGrid">
    <w:name w:val="Table Grid"/>
    <w:basedOn w:val="TableNormal"/>
    <w:uiPriority w:val="39"/>
    <w:rsid w:val="00052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F229B"/>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EF7465"/>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267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A81"/>
    <w:rPr>
      <w:rFonts w:ascii="Poppins" w:hAnsi="Poppins"/>
      <w:color w:val="333F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19145">
      <w:bodyDiv w:val="1"/>
      <w:marLeft w:val="0"/>
      <w:marRight w:val="0"/>
      <w:marTop w:val="0"/>
      <w:marBottom w:val="0"/>
      <w:divBdr>
        <w:top w:val="none" w:sz="0" w:space="0" w:color="auto"/>
        <w:left w:val="none" w:sz="0" w:space="0" w:color="auto"/>
        <w:bottom w:val="none" w:sz="0" w:space="0" w:color="auto"/>
        <w:right w:val="none" w:sz="0" w:space="0" w:color="auto"/>
      </w:divBdr>
      <w:divsChild>
        <w:div w:id="1373849300">
          <w:marLeft w:val="0"/>
          <w:marRight w:val="0"/>
          <w:marTop w:val="0"/>
          <w:marBottom w:val="0"/>
          <w:divBdr>
            <w:top w:val="none" w:sz="0" w:space="0" w:color="auto"/>
            <w:left w:val="none" w:sz="0" w:space="0" w:color="auto"/>
            <w:bottom w:val="none" w:sz="0" w:space="0" w:color="auto"/>
            <w:right w:val="none" w:sz="0" w:space="0" w:color="auto"/>
          </w:divBdr>
        </w:div>
        <w:div w:id="1127819905">
          <w:marLeft w:val="0"/>
          <w:marRight w:val="0"/>
          <w:marTop w:val="0"/>
          <w:marBottom w:val="0"/>
          <w:divBdr>
            <w:top w:val="none" w:sz="0" w:space="0" w:color="auto"/>
            <w:left w:val="none" w:sz="0" w:space="0" w:color="auto"/>
            <w:bottom w:val="single" w:sz="12" w:space="0" w:color="005EB8"/>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legislation.gov.uk/anaw/2014/4/pdfs/anaw_20140004_en.pdf" TargetMode="External"/><Relationship Id="rId18" Type="http://schemas.openxmlformats.org/officeDocument/2006/relationships/hyperlink" Target="https://safeguarding.wales/adu/a1/a1.p5.html" TargetMode="External"/><Relationship Id="rId26" Type="http://schemas.openxmlformats.org/officeDocument/2006/relationships/hyperlink" Target="mailto:services@respond.org.uk" TargetMode="External"/><Relationship Id="rId3" Type="http://schemas.openxmlformats.org/officeDocument/2006/relationships/settings" Target="settings.xml"/><Relationship Id="rId21" Type="http://schemas.openxmlformats.org/officeDocument/2006/relationships/hyperlink" Target="http://www.elderabuse.org.uk/" TargetMode="External"/><Relationship Id="rId34" Type="http://schemas.openxmlformats.org/officeDocument/2006/relationships/hyperlink" Target="http://www.victimsupport.com/" TargetMode="External"/><Relationship Id="rId7" Type="http://schemas.openxmlformats.org/officeDocument/2006/relationships/header" Target="header1.xml"/><Relationship Id="rId12" Type="http://schemas.openxmlformats.org/officeDocument/2006/relationships/hyperlink" Target="https://safeguarding.wales/adu/ap/a1p.p2.html" TargetMode="External"/><Relationship Id="rId17" Type="http://schemas.openxmlformats.org/officeDocument/2006/relationships/hyperlink" Target="https://safeguarding.wales/adu/a1/a1.p5.html" TargetMode="External"/><Relationship Id="rId25" Type="http://schemas.openxmlformats.org/officeDocument/2006/relationships/hyperlink" Target="tel:%200808%20808%200700" TargetMode="External"/><Relationship Id="rId33" Type="http://schemas.openxmlformats.org/officeDocument/2006/relationships/hyperlink" Target="http://www.suzylamplugh.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afeguarding.wales/adu/a1/a1.p5.html" TargetMode="External"/><Relationship Id="rId20" Type="http://schemas.openxmlformats.org/officeDocument/2006/relationships/hyperlink" Target="mailto:enquiries@elderabuse.org.uk" TargetMode="External"/><Relationship Id="rId29" Type="http://schemas.openxmlformats.org/officeDocument/2006/relationships/hyperlink" Target="mailto:talk@stophateu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anaw/2014/4/pdfs/anaw_20140004_en.pdf" TargetMode="External"/><Relationship Id="rId24" Type="http://schemas.openxmlformats.org/officeDocument/2006/relationships/hyperlink" Target="tel:%20020%207383%200700" TargetMode="External"/><Relationship Id="rId32" Type="http://schemas.openxmlformats.org/officeDocument/2006/relationships/hyperlink" Target="mailto:info@suzylamplugh.or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afeguarding.wales/adu/ap/a1p.p2.html" TargetMode="External"/><Relationship Id="rId23" Type="http://schemas.openxmlformats.org/officeDocument/2006/relationships/hyperlink" Target="http://www.rapecrisis.co.uk/" TargetMode="External"/><Relationship Id="rId28" Type="http://schemas.openxmlformats.org/officeDocument/2006/relationships/hyperlink" Target="http://www.stophateuk.org/talk-to-us/" TargetMode="External"/><Relationship Id="rId36" Type="http://schemas.openxmlformats.org/officeDocument/2006/relationships/header" Target="header5.xml"/><Relationship Id="rId10" Type="http://schemas.openxmlformats.org/officeDocument/2006/relationships/header" Target="header4.xml"/><Relationship Id="rId19" Type="http://schemas.openxmlformats.org/officeDocument/2006/relationships/hyperlink" Target="Tel:020%208765%207000" TargetMode="External"/><Relationship Id="rId31" Type="http://schemas.openxmlformats.org/officeDocument/2006/relationships/hyperlink" Target="http://fax:%20020%208392%201830/"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safeguarding.wales/adu/a1/a1.p5.html" TargetMode="External"/><Relationship Id="rId22" Type="http://schemas.openxmlformats.org/officeDocument/2006/relationships/hyperlink" Target="mailto:info@rapecrisis.co.uk" TargetMode="External"/><Relationship Id="rId27" Type="http://schemas.openxmlformats.org/officeDocument/2006/relationships/hyperlink" Target="http://www.respond.org.uk/" TargetMode="External"/><Relationship Id="rId30" Type="http://schemas.openxmlformats.org/officeDocument/2006/relationships/hyperlink" Target="tel:%20020%2083921839" TargetMode="External"/><Relationship Id="rId35" Type="http://schemas.openxmlformats.org/officeDocument/2006/relationships/hyperlink" Target="http://www.womensaid.org.uk/information-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4505</Words>
  <Characters>25684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lewis</dc:creator>
  <cp:keywords/>
  <dc:description/>
  <cp:lastModifiedBy>richard jones</cp:lastModifiedBy>
  <cp:revision>2</cp:revision>
  <dcterms:created xsi:type="dcterms:W3CDTF">2021-11-27T15:47:00Z</dcterms:created>
  <dcterms:modified xsi:type="dcterms:W3CDTF">2021-11-27T15:47:00Z</dcterms:modified>
</cp:coreProperties>
</file>